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B" w:rsidRPr="00587627" w:rsidRDefault="00C54911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2.55pt;margin-top:-37.6pt;width:148.45pt;height:34.65pt;z-index:251662336" fillcolor="white [3201]" strokecolor="#c0504d [3205]" strokeweight="5pt">
            <v:stroke linestyle="thickThin"/>
            <v:shadow color="#868686"/>
            <v:textbox>
              <w:txbxContent>
                <w:p w:rsidR="00A47E8F" w:rsidRPr="004D5F1B" w:rsidRDefault="00A47E8F" w:rsidP="00A47E8F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574AA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9242" w:type="dxa"/>
        <w:tblLook w:val="04A0"/>
      </w:tblPr>
      <w:tblGrid>
        <w:gridCol w:w="5556"/>
        <w:gridCol w:w="1451"/>
        <w:gridCol w:w="2235"/>
      </w:tblGrid>
      <w:tr w:rsidR="00513C89" w:rsidTr="00A47E8F">
        <w:trPr>
          <w:trHeight w:val="691"/>
        </w:trPr>
        <w:tc>
          <w:tcPr>
            <w:tcW w:w="7007" w:type="dxa"/>
            <w:gridSpan w:val="2"/>
            <w:shd w:val="clear" w:color="auto" w:fill="DBE5F1" w:themeFill="accent1" w:themeFillTint="33"/>
            <w:vAlign w:val="center"/>
          </w:tcPr>
          <w:p w:rsidR="00513C89" w:rsidRPr="00513C89" w:rsidRDefault="00513C89" w:rsidP="00916FFE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 w:rsidR="00916FFE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جوان</w:t>
            </w:r>
            <w:r w:rsidR="00BC012A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سازی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513C89" w:rsidRPr="00513C89" w:rsidRDefault="00513C89" w:rsidP="00281217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 w:rsidR="00E25900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: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  <w:r w:rsidR="0028121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51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E25900" w:rsidTr="00A47E8F">
        <w:trPr>
          <w:trHeight w:val="691"/>
        </w:trPr>
        <w:tc>
          <w:tcPr>
            <w:tcW w:w="7007" w:type="dxa"/>
            <w:gridSpan w:val="2"/>
            <w:shd w:val="clear" w:color="auto" w:fill="DBE5F1" w:themeFill="accent1" w:themeFillTint="33"/>
            <w:vAlign w:val="center"/>
          </w:tcPr>
          <w:p w:rsidR="00E25900" w:rsidRPr="00E25900" w:rsidRDefault="00E25900" w:rsidP="00E25900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E2590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 w:rsidRPr="00E2590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E25900">
              <w:rPr>
                <w:rFonts w:cs="B Mitra" w:hint="cs"/>
                <w:sz w:val="28"/>
                <w:szCs w:val="28"/>
                <w:rtl/>
              </w:rPr>
              <w:t xml:space="preserve">ايجاد جاذبه هاي لازم جهت افزايش حضور جوانان 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E25900" w:rsidRPr="00EB4848" w:rsidRDefault="00E25900" w:rsidP="002C539D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یک</w:t>
            </w:r>
          </w:p>
        </w:tc>
      </w:tr>
      <w:tr w:rsidR="00E25900" w:rsidTr="00A47E8F">
        <w:trPr>
          <w:trHeight w:val="907"/>
        </w:trPr>
        <w:tc>
          <w:tcPr>
            <w:tcW w:w="9242" w:type="dxa"/>
            <w:gridSpan w:val="3"/>
          </w:tcPr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E25900" w:rsidRPr="00E31CF9" w:rsidRDefault="00E25900" w:rsidP="0074301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حضور جوانان</w:t>
            </w:r>
          </w:p>
          <w:p w:rsidR="00E25900" w:rsidRPr="00EF382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A47E8F">
        <w:trPr>
          <w:trHeight w:val="907"/>
        </w:trPr>
        <w:tc>
          <w:tcPr>
            <w:tcW w:w="9242" w:type="dxa"/>
            <w:gridSpan w:val="3"/>
          </w:tcPr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E25900" w:rsidRDefault="00E25900" w:rsidP="0074301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نمازگزاران مساجد منتخب</w:t>
            </w:r>
          </w:p>
          <w:p w:rsidR="00E25900" w:rsidRDefault="00E25900" w:rsidP="00CF1D5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نمازگزاران جوان </w:t>
            </w:r>
            <w:r w:rsidR="00A47E8F">
              <w:rPr>
                <w:rFonts w:cs="B Mitra" w:hint="cs"/>
                <w:sz w:val="28"/>
                <w:szCs w:val="28"/>
                <w:rtl/>
              </w:rPr>
              <w:t xml:space="preserve">(افراد بين سن </w:t>
            </w:r>
            <w:r w:rsidR="00CF1D56">
              <w:rPr>
                <w:rFonts w:cs="B Mitra" w:hint="cs"/>
                <w:sz w:val="28"/>
                <w:szCs w:val="28"/>
                <w:rtl/>
              </w:rPr>
              <w:t>15</w:t>
            </w:r>
            <w:r w:rsidR="00A47E8F">
              <w:rPr>
                <w:rFonts w:cs="B Mitra" w:hint="cs"/>
                <w:sz w:val="28"/>
                <w:szCs w:val="28"/>
                <w:rtl/>
              </w:rPr>
              <w:t xml:space="preserve"> تا </w:t>
            </w:r>
            <w:r w:rsidR="00CF1D56">
              <w:rPr>
                <w:rFonts w:cs="B Mitra" w:hint="cs"/>
                <w:sz w:val="28"/>
                <w:szCs w:val="28"/>
                <w:rtl/>
              </w:rPr>
              <w:t>35</w:t>
            </w:r>
            <w:r w:rsidR="00A47E8F">
              <w:rPr>
                <w:rFonts w:cs="B Mitra" w:hint="cs"/>
                <w:sz w:val="28"/>
                <w:szCs w:val="28"/>
                <w:rtl/>
              </w:rPr>
              <w:t xml:space="preserve"> سال) </w:t>
            </w:r>
            <w:r>
              <w:rPr>
                <w:rFonts w:cs="B Mitra" w:hint="cs"/>
                <w:sz w:val="28"/>
                <w:szCs w:val="28"/>
                <w:rtl/>
              </w:rPr>
              <w:t>مساجد منتخب</w:t>
            </w:r>
          </w:p>
          <w:p w:rsidR="00E25900" w:rsidRPr="0074301B" w:rsidRDefault="00E25900" w:rsidP="0074301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کل مساجد</w:t>
            </w:r>
          </w:p>
          <w:p w:rsidR="00E25900" w:rsidRPr="00EF382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A47E8F">
        <w:trPr>
          <w:trHeight w:val="907"/>
        </w:trPr>
        <w:tc>
          <w:tcPr>
            <w:tcW w:w="9242" w:type="dxa"/>
            <w:gridSpan w:val="3"/>
          </w:tcPr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E25900" w:rsidRPr="00EF3820" w:rsidRDefault="00CF1D56" w:rsidP="00CF1D5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انتخاب مسجد از طریق نمونه گیری تصادفی .</w:t>
            </w:r>
          </w:p>
        </w:tc>
      </w:tr>
      <w:tr w:rsidR="00E25900" w:rsidTr="00A47E8F">
        <w:trPr>
          <w:trHeight w:val="907"/>
        </w:trPr>
        <w:tc>
          <w:tcPr>
            <w:tcW w:w="9242" w:type="dxa"/>
            <w:gridSpan w:val="3"/>
          </w:tcPr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D01E14" w:rsidRPr="00AD04BC" w:rsidRDefault="00D01E14" w:rsidP="00D01E14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D01E14"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40" type="#_x0000_t202" style="position:absolute;left:0;text-align:left;margin-left:289.7pt;margin-top:2.55pt;width:43.8pt;height:25.3pt;z-index:-251644928;mso-width-relative:margin;mso-height-relative:margin" stroked="f">
                  <v:textbox style="mso-next-textbox:#_x0000_s1040">
                    <w:txbxContent>
                      <w:p w:rsidR="00D01E14" w:rsidRPr="00440051" w:rsidRDefault="00D01E14" w:rsidP="00D01E1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Pr="00D01E14">
              <w:rPr>
                <w:rFonts w:cs="B Mitra" w:hint="cs"/>
                <w:sz w:val="28"/>
                <w:szCs w:val="28"/>
                <w:u w:val="single"/>
                <w:rtl/>
              </w:rPr>
              <w:t xml:space="preserve">تعداد نمازگزاران جوان مساجد انتخابی </w:t>
            </w:r>
          </w:p>
          <w:p w:rsidR="00E25900" w:rsidRDefault="00E25900" w:rsidP="00D01E1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  <w:r w:rsidR="00FE4C85">
              <w:rPr>
                <w:rFonts w:cs="B Mitra" w:hint="cs"/>
                <w:sz w:val="28"/>
                <w:szCs w:val="28"/>
                <w:rtl/>
              </w:rPr>
              <w:t xml:space="preserve">نمازگزاران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مساجد انتخابی </w:t>
            </w:r>
          </w:p>
          <w:p w:rsidR="00A47E8F" w:rsidRPr="00EF3820" w:rsidRDefault="00A47E8F" w:rsidP="00A47E8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A47E8F">
        <w:tc>
          <w:tcPr>
            <w:tcW w:w="9242" w:type="dxa"/>
            <w:gridSpan w:val="3"/>
          </w:tcPr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A47E8F">
        <w:tc>
          <w:tcPr>
            <w:tcW w:w="5556" w:type="dxa"/>
          </w:tcPr>
          <w:p w:rsidR="00E25900" w:rsidRDefault="00E25900" w:rsidP="00916FF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فرهنگی اجتماعی</w:t>
            </w:r>
          </w:p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5" w:type="dxa"/>
            <w:gridSpan w:val="2"/>
          </w:tcPr>
          <w:p w:rsidR="00E25900" w:rsidRDefault="00E25900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A47E8F" w:rsidRDefault="00A47E8F" w:rsidP="00E25900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</w:p>
    <w:p w:rsidR="00A47E8F" w:rsidRDefault="00A47E8F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</w:p>
    <w:p w:rsidR="00E25900" w:rsidRPr="00587627" w:rsidRDefault="00C54911" w:rsidP="00E25900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3" type="#_x0000_t202" style="position:absolute;left:0;text-align:left;margin-left:-20.55pt;margin-top:-25.6pt;width:148.45pt;height:34.65pt;z-index:251663360" fillcolor="white [3201]" strokecolor="#c0504d [3205]" strokeweight="5pt">
            <v:stroke linestyle="thickThin"/>
            <v:shadow color="#868686"/>
            <v:textbox>
              <w:txbxContent>
                <w:p w:rsidR="00A47E8F" w:rsidRPr="004D5F1B" w:rsidRDefault="00A47E8F" w:rsidP="00A47E8F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E2590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E2590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E2590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149"/>
        <w:gridCol w:w="2093"/>
      </w:tblGrid>
      <w:tr w:rsidR="00E25900" w:rsidTr="00E25900">
        <w:trPr>
          <w:trHeight w:val="691"/>
        </w:trPr>
        <w:tc>
          <w:tcPr>
            <w:tcW w:w="7149" w:type="dxa"/>
            <w:shd w:val="clear" w:color="auto" w:fill="DBE5F1" w:themeFill="accent1" w:themeFillTint="33"/>
            <w:vAlign w:val="center"/>
          </w:tcPr>
          <w:p w:rsidR="00E25900" w:rsidRPr="00513C89" w:rsidRDefault="00E25900" w:rsidP="002C539D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جوان سازی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:rsidR="00E25900" w:rsidRPr="00513C89" w:rsidRDefault="00E25900" w:rsidP="00281217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: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  <w:r w:rsidR="0028121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52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E25900" w:rsidTr="00E25900">
        <w:trPr>
          <w:trHeight w:val="691"/>
        </w:trPr>
        <w:tc>
          <w:tcPr>
            <w:tcW w:w="7149" w:type="dxa"/>
            <w:shd w:val="clear" w:color="auto" w:fill="DBE5F1" w:themeFill="accent1" w:themeFillTint="33"/>
            <w:vAlign w:val="center"/>
          </w:tcPr>
          <w:p w:rsidR="00E25900" w:rsidRPr="00E25900" w:rsidRDefault="00E25900" w:rsidP="00E25900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E2590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 w:rsidRPr="00E2590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E25900">
              <w:rPr>
                <w:rFonts w:cs="B Mitra" w:hint="cs"/>
                <w:sz w:val="28"/>
                <w:szCs w:val="28"/>
                <w:rtl/>
              </w:rPr>
              <w:t>ساماندهی حضور بیشتر کودکان و نوجوانان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:rsidR="00E25900" w:rsidRPr="00EB4848" w:rsidRDefault="00E25900" w:rsidP="002C539D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دو</w:t>
            </w: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E25900" w:rsidRPr="00E31CF9" w:rsidRDefault="00D01E14" w:rsidP="002C539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نرخ </w:t>
            </w:r>
            <w:r w:rsidR="00E25900">
              <w:rPr>
                <w:rFonts w:cs="B Mitra" w:hint="cs"/>
                <w:b/>
                <w:bCs/>
                <w:sz w:val="28"/>
                <w:szCs w:val="28"/>
                <w:rtl/>
              </w:rPr>
              <w:t>حضور كودكان و نوجوانان</w:t>
            </w:r>
          </w:p>
          <w:p w:rsidR="00E25900" w:rsidRPr="00EF382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E25900" w:rsidRDefault="00E25900" w:rsidP="00D01E14">
            <w:pPr>
              <w:pStyle w:val="ListParagraph"/>
              <w:numPr>
                <w:ilvl w:val="0"/>
                <w:numId w:val="16"/>
              </w:numPr>
              <w:rPr>
                <w:rFonts w:cs="B Mitra"/>
                <w:sz w:val="28"/>
                <w:szCs w:val="28"/>
              </w:rPr>
            </w:pPr>
            <w:r w:rsidRPr="00C231E1">
              <w:rPr>
                <w:rFonts w:cs="B Mitra" w:hint="cs"/>
                <w:sz w:val="28"/>
                <w:szCs w:val="28"/>
                <w:rtl/>
              </w:rPr>
              <w:t xml:space="preserve">تعداد نمازگزاران </w:t>
            </w:r>
            <w:r>
              <w:rPr>
                <w:rFonts w:cs="B Mitra" w:hint="cs"/>
                <w:sz w:val="28"/>
                <w:szCs w:val="28"/>
                <w:rtl/>
              </w:rPr>
              <w:t>كودك</w:t>
            </w:r>
            <w:r w:rsidRPr="00C231E1">
              <w:rPr>
                <w:rFonts w:cs="B Mitra" w:hint="cs"/>
                <w:sz w:val="28"/>
                <w:szCs w:val="28"/>
                <w:rtl/>
              </w:rPr>
              <w:t xml:space="preserve"> و نوجوان </w:t>
            </w:r>
            <w:r w:rsidR="00A47E8F">
              <w:rPr>
                <w:rFonts w:cs="B Mitra" w:hint="cs"/>
                <w:sz w:val="28"/>
                <w:szCs w:val="28"/>
                <w:rtl/>
              </w:rPr>
              <w:t>(افراد</w:t>
            </w:r>
            <w:r w:rsidR="00D01E14">
              <w:rPr>
                <w:rFonts w:cs="B Mitra" w:hint="cs"/>
                <w:sz w:val="28"/>
                <w:szCs w:val="28"/>
                <w:rtl/>
              </w:rPr>
              <w:t>4</w:t>
            </w:r>
            <w:r w:rsidR="00A47E8F">
              <w:rPr>
                <w:rFonts w:cs="B Mitra" w:hint="cs"/>
                <w:sz w:val="28"/>
                <w:szCs w:val="28"/>
                <w:rtl/>
              </w:rPr>
              <w:t xml:space="preserve"> تا 1</w:t>
            </w:r>
            <w:r w:rsidR="00D01E14">
              <w:rPr>
                <w:rFonts w:cs="B Mitra" w:hint="cs"/>
                <w:sz w:val="28"/>
                <w:szCs w:val="28"/>
                <w:rtl/>
              </w:rPr>
              <w:t>5</w:t>
            </w:r>
            <w:r w:rsidR="00A47E8F">
              <w:rPr>
                <w:rFonts w:cs="B Mitra" w:hint="cs"/>
                <w:sz w:val="28"/>
                <w:szCs w:val="28"/>
                <w:rtl/>
              </w:rPr>
              <w:t xml:space="preserve"> سال) </w:t>
            </w:r>
            <w:r w:rsidRPr="00C231E1">
              <w:rPr>
                <w:rFonts w:cs="B Mitra" w:hint="cs"/>
                <w:sz w:val="28"/>
                <w:szCs w:val="28"/>
                <w:rtl/>
              </w:rPr>
              <w:t>مساجد منتخب</w:t>
            </w:r>
          </w:p>
          <w:p w:rsidR="00E25900" w:rsidRDefault="00E25900" w:rsidP="00E25900">
            <w:pPr>
              <w:pStyle w:val="ListParagraph"/>
              <w:numPr>
                <w:ilvl w:val="0"/>
                <w:numId w:val="1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كل نمازگزاران مساجد منتخب</w:t>
            </w:r>
          </w:p>
          <w:p w:rsidR="00E25900" w:rsidRPr="00C231E1" w:rsidRDefault="00E25900" w:rsidP="00E25900">
            <w:pPr>
              <w:pStyle w:val="ListParagraph"/>
              <w:numPr>
                <w:ilvl w:val="0"/>
                <w:numId w:val="16"/>
              </w:numPr>
              <w:rPr>
                <w:rFonts w:cs="B Mitra"/>
                <w:sz w:val="28"/>
                <w:szCs w:val="28"/>
                <w:rtl/>
              </w:rPr>
            </w:pPr>
            <w:r w:rsidRPr="00C231E1">
              <w:rPr>
                <w:rFonts w:cs="B Mitra" w:hint="cs"/>
                <w:sz w:val="28"/>
                <w:szCs w:val="28"/>
                <w:rtl/>
              </w:rPr>
              <w:t>تعداد کل مساجد</w:t>
            </w:r>
          </w:p>
          <w:p w:rsidR="00E25900" w:rsidRPr="00EF382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E25900" w:rsidRPr="00D01E14" w:rsidRDefault="00D01E14" w:rsidP="00D01E1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D01E14">
              <w:rPr>
                <w:rFonts w:cs="B Mitra" w:hint="cs"/>
                <w:sz w:val="28"/>
                <w:szCs w:val="28"/>
                <w:rtl/>
              </w:rPr>
              <w:t>انتخاب مسجد از طریق نمونه گیری تصادفی .</w:t>
            </w: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D01E14" w:rsidRPr="00AD04BC" w:rsidRDefault="00D01E14" w:rsidP="00D01E14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D01E14"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41" type="#_x0000_t202" style="position:absolute;left:0;text-align:left;margin-left:309.65pt;margin-top:3.5pt;width:43.8pt;height:25.3pt;z-index:-251642880;mso-width-relative:margin;mso-height-relative:margin" stroked="f">
                  <v:textbox style="mso-next-textbox:#_x0000_s1041">
                    <w:txbxContent>
                      <w:p w:rsidR="00D01E14" w:rsidRPr="00440051" w:rsidRDefault="00D01E14" w:rsidP="00D01E1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Pr="00D01E14">
              <w:rPr>
                <w:rFonts w:cs="B Mitra" w:hint="cs"/>
                <w:sz w:val="28"/>
                <w:szCs w:val="28"/>
                <w:u w:val="single"/>
                <w:rtl/>
              </w:rPr>
              <w:t xml:space="preserve">تعداد نمازگزاران 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>کودک و نوجوان</w:t>
            </w:r>
            <w:r w:rsidRPr="00D01E14">
              <w:rPr>
                <w:rFonts w:cs="B Mitra" w:hint="cs"/>
                <w:sz w:val="28"/>
                <w:szCs w:val="28"/>
                <w:u w:val="single"/>
                <w:rtl/>
              </w:rPr>
              <w:t xml:space="preserve"> مساجد انتخابی </w:t>
            </w:r>
          </w:p>
          <w:p w:rsidR="00D01E14" w:rsidRDefault="00D01E14" w:rsidP="00D01E1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نمازگزاران مساجد انتخابی </w:t>
            </w:r>
          </w:p>
          <w:p w:rsidR="00E25900" w:rsidRPr="00EF3820" w:rsidRDefault="00E25900" w:rsidP="002C539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2C539D"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E25900">
        <w:tc>
          <w:tcPr>
            <w:tcW w:w="7149" w:type="dxa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فرهنگی اجتماعی</w:t>
            </w: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E25900" w:rsidRDefault="00E25900">
      <w:pPr>
        <w:rPr>
          <w:rFonts w:cs="B Mitra"/>
          <w:sz w:val="24"/>
          <w:szCs w:val="24"/>
          <w:rtl/>
        </w:rPr>
      </w:pPr>
    </w:p>
    <w:p w:rsidR="00E25900" w:rsidRDefault="00E25900" w:rsidP="00916FFE">
      <w:pPr>
        <w:rPr>
          <w:rFonts w:cs="B Mitra"/>
          <w:sz w:val="24"/>
          <w:szCs w:val="24"/>
          <w:rtl/>
        </w:rPr>
      </w:pPr>
    </w:p>
    <w:p w:rsidR="00E25900" w:rsidRDefault="00E25900" w:rsidP="00916FFE">
      <w:pPr>
        <w:rPr>
          <w:rFonts w:cs="B Mitra"/>
          <w:sz w:val="24"/>
          <w:szCs w:val="24"/>
          <w:rtl/>
        </w:rPr>
      </w:pPr>
    </w:p>
    <w:p w:rsidR="00E25900" w:rsidRDefault="00E25900" w:rsidP="00916FFE">
      <w:pPr>
        <w:rPr>
          <w:rFonts w:cs="B Mitra"/>
          <w:sz w:val="24"/>
          <w:szCs w:val="24"/>
          <w:rtl/>
        </w:rPr>
      </w:pPr>
    </w:p>
    <w:p w:rsidR="00E25900" w:rsidRDefault="00E25900" w:rsidP="00916FFE">
      <w:pPr>
        <w:rPr>
          <w:rFonts w:cs="B Mitra"/>
          <w:sz w:val="24"/>
          <w:szCs w:val="24"/>
          <w:rtl/>
        </w:rPr>
      </w:pPr>
    </w:p>
    <w:p w:rsidR="00E25900" w:rsidRDefault="00E25900" w:rsidP="00916FFE">
      <w:pPr>
        <w:rPr>
          <w:rFonts w:cs="B Mitra"/>
          <w:sz w:val="24"/>
          <w:szCs w:val="24"/>
          <w:rtl/>
        </w:rPr>
      </w:pPr>
    </w:p>
    <w:p w:rsidR="00E25900" w:rsidRDefault="00C54911" w:rsidP="00916FFE">
      <w:pPr>
        <w:rPr>
          <w:rFonts w:cs="B Mitra"/>
          <w:sz w:val="24"/>
          <w:szCs w:val="24"/>
          <w:rtl/>
        </w:rPr>
      </w:pPr>
      <w:r w:rsidRPr="00C54911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4" type="#_x0000_t202" style="position:absolute;left:0;text-align:left;margin-left:-8.55pt;margin-top:-13.6pt;width:148.45pt;height:34.65pt;z-index:251664384" fillcolor="white [3201]" strokecolor="#c0504d [3205]" strokeweight="5pt">
            <v:stroke linestyle="thickThin"/>
            <v:shadow color="#868686"/>
            <v:textbox>
              <w:txbxContent>
                <w:p w:rsidR="00A47E8F" w:rsidRPr="004D5F1B" w:rsidRDefault="00A47E8F" w:rsidP="00A47E8F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E2590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E2590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E2590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149"/>
        <w:gridCol w:w="2093"/>
      </w:tblGrid>
      <w:tr w:rsidR="00E25900" w:rsidTr="00E25900">
        <w:trPr>
          <w:trHeight w:val="691"/>
        </w:trPr>
        <w:tc>
          <w:tcPr>
            <w:tcW w:w="7149" w:type="dxa"/>
            <w:shd w:val="clear" w:color="auto" w:fill="DBE5F1" w:themeFill="accent1" w:themeFillTint="33"/>
            <w:vAlign w:val="center"/>
          </w:tcPr>
          <w:p w:rsidR="00E25900" w:rsidRPr="00513C89" w:rsidRDefault="00BC012A" w:rsidP="002C539D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ascii="IranNastaliq" w:eastAsia="Times New Roman" w:hAnsi="IranNastaliq" w:cs="B Mitra"/>
                <w:b/>
                <w:bCs/>
                <w:shadow/>
                <w:color w:val="215868"/>
                <w:sz w:val="28"/>
                <w:szCs w:val="28"/>
                <w:rtl/>
                <w:lang w:bidi="ar-SA"/>
              </w:rPr>
              <w:br w:type="page"/>
            </w:r>
            <w:r w:rsidR="00E25900"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 w:rsidR="00E25900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جوان سازی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:rsidR="00E25900" w:rsidRPr="00513C89" w:rsidRDefault="00E25900" w:rsidP="00281217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: </w:t>
            </w:r>
            <w:r w:rsidR="0028121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53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E25900" w:rsidTr="00E25900">
        <w:trPr>
          <w:trHeight w:val="691"/>
        </w:trPr>
        <w:tc>
          <w:tcPr>
            <w:tcW w:w="7149" w:type="dxa"/>
            <w:shd w:val="clear" w:color="auto" w:fill="DBE5F1" w:themeFill="accent1" w:themeFillTint="33"/>
            <w:vAlign w:val="center"/>
          </w:tcPr>
          <w:p w:rsidR="00E25900" w:rsidRPr="00E25900" w:rsidRDefault="00E25900" w:rsidP="00E25900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E2590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 w:rsidRPr="00E2590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B Mitra" w:hint="cs"/>
                <w:sz w:val="28"/>
                <w:szCs w:val="28"/>
                <w:rtl/>
              </w:rPr>
              <w:t>تثبيت حضور کودکان، نوجوانان و جوانان در مسجد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:rsidR="00E25900" w:rsidRPr="00EB4848" w:rsidRDefault="00E25900" w:rsidP="00E25900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سه</w:t>
            </w: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E25900" w:rsidRPr="00E31CF9" w:rsidRDefault="00E25900" w:rsidP="002C539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نشاط محیط مسجد</w:t>
            </w:r>
          </w:p>
          <w:p w:rsidR="00E25900" w:rsidRPr="00EF382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E25900" w:rsidRDefault="00E25900" w:rsidP="00E2590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امتیاز معیارهای نشاط در مساجد مطابق با پرسشنامه شماره ......</w:t>
            </w:r>
          </w:p>
          <w:p w:rsidR="00E25900" w:rsidRPr="00EF382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E25900" w:rsidRPr="00D01E14" w:rsidRDefault="00D01E14" w:rsidP="00D01E1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D01E14">
              <w:rPr>
                <w:rFonts w:cs="B Mitra" w:hint="cs"/>
                <w:sz w:val="28"/>
                <w:szCs w:val="28"/>
                <w:rtl/>
              </w:rPr>
              <w:t>انتخاب مسجد از طریق نمونه گیری تصادفی .</w:t>
            </w:r>
          </w:p>
        </w:tc>
      </w:tr>
      <w:tr w:rsidR="00E25900" w:rsidTr="002C539D">
        <w:trPr>
          <w:trHeight w:val="907"/>
        </w:trPr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D01E14" w:rsidRPr="00AD04BC" w:rsidRDefault="00D01E14" w:rsidP="00D01E14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D01E14"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42" type="#_x0000_t202" style="position:absolute;left:0;text-align:left;margin-left:318.2pt;margin-top:3.05pt;width:43.8pt;height:25.3pt;z-index:-251640832;mso-width-relative:margin;mso-height-relative:margin" stroked="f">
                  <v:textbox style="mso-next-textbox:#_x0000_s1042">
                    <w:txbxContent>
                      <w:p w:rsidR="00D01E14" w:rsidRPr="00440051" w:rsidRDefault="00D01E14" w:rsidP="00D01E1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>مجموع امتیازات مساجد اتخلبی در معیارهای نشاط</w:t>
            </w:r>
            <w:r w:rsidRPr="00D01E14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</w:p>
          <w:p w:rsidR="00D01E14" w:rsidRDefault="00D01E14" w:rsidP="00D01E1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مساجد انتخابی </w:t>
            </w:r>
            <w:r w:rsidRPr="00D01E14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حد اکثر امتیاز پرسشنامه</w:t>
            </w:r>
          </w:p>
          <w:p w:rsidR="00E25900" w:rsidRPr="00EF3820" w:rsidRDefault="00E25900" w:rsidP="002C539D">
            <w:pPr>
              <w:ind w:left="72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2C539D">
        <w:tc>
          <w:tcPr>
            <w:tcW w:w="9242" w:type="dxa"/>
            <w:gridSpan w:val="2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25900" w:rsidTr="00E25900">
        <w:tc>
          <w:tcPr>
            <w:tcW w:w="7149" w:type="dxa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فرهنگی اجتماعی</w:t>
            </w:r>
          </w:p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E25900" w:rsidRDefault="00E2590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E25900" w:rsidRDefault="00E25900" w:rsidP="00BC012A">
      <w:pP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</w:p>
    <w:p w:rsidR="00E25900" w:rsidRDefault="00E25900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</w:p>
    <w:p w:rsidR="00186F90" w:rsidRDefault="00C54911" w:rsidP="00BC012A">
      <w:pPr>
        <w:rPr>
          <w:rFonts w:cs="B Mitra"/>
          <w:sz w:val="24"/>
          <w:szCs w:val="24"/>
          <w:rtl/>
        </w:rPr>
      </w:pPr>
      <w:r w:rsidRPr="00C54911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5" type="#_x0000_t202" style="position:absolute;left:0;text-align:left;margin-left:-41.4pt;margin-top:-29pt;width:148.45pt;height:34.65pt;z-index:251665408" fillcolor="white [3201]" strokecolor="#c0504d [3205]" strokeweight="5pt">
            <v:stroke linestyle="thickThin"/>
            <v:shadow color="#868686"/>
            <v:textbox>
              <w:txbxContent>
                <w:p w:rsidR="00A47E8F" w:rsidRPr="004D5F1B" w:rsidRDefault="00A47E8F" w:rsidP="00A47E8F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186F9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9560" w:type="dxa"/>
        <w:tblLook w:val="04A0"/>
      </w:tblPr>
      <w:tblGrid>
        <w:gridCol w:w="7007"/>
        <w:gridCol w:w="2553"/>
      </w:tblGrid>
      <w:tr w:rsidR="00BC012A" w:rsidTr="00E2590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BC012A" w:rsidRPr="00513C89" w:rsidRDefault="00BC012A" w:rsidP="00916FFE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 w:rsidR="00916FFE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جوان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سازی</w:t>
            </w:r>
          </w:p>
        </w:tc>
        <w:tc>
          <w:tcPr>
            <w:tcW w:w="2553" w:type="dxa"/>
            <w:shd w:val="clear" w:color="auto" w:fill="DBE5F1" w:themeFill="accent1" w:themeFillTint="33"/>
            <w:vAlign w:val="center"/>
          </w:tcPr>
          <w:p w:rsidR="00BC012A" w:rsidRPr="00513C89" w:rsidRDefault="00BC012A" w:rsidP="00281217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 w:rsidR="00E25900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: </w:t>
            </w:r>
            <w:r w:rsidR="0028121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54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E25900" w:rsidTr="00E2590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E25900" w:rsidRPr="00DB357D" w:rsidRDefault="00E25900" w:rsidP="00E25900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B Mitra" w:hint="cs"/>
                <w:sz w:val="28"/>
                <w:szCs w:val="28"/>
                <w:rtl/>
              </w:rPr>
              <w:t>جلب مشارکت حداکثری جوانان در انجام فعالیت‌های مسجد</w:t>
            </w:r>
          </w:p>
        </w:tc>
        <w:tc>
          <w:tcPr>
            <w:tcW w:w="2553" w:type="dxa"/>
            <w:shd w:val="clear" w:color="auto" w:fill="DBE5F1" w:themeFill="accent1" w:themeFillTint="33"/>
            <w:vAlign w:val="center"/>
          </w:tcPr>
          <w:p w:rsidR="00E25900" w:rsidRPr="00EB4848" w:rsidRDefault="00E25900" w:rsidP="00E25900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چهار</w:t>
            </w:r>
          </w:p>
        </w:tc>
      </w:tr>
      <w:tr w:rsidR="00BC012A" w:rsidTr="00E25900">
        <w:trPr>
          <w:trHeight w:val="907"/>
        </w:trPr>
        <w:tc>
          <w:tcPr>
            <w:tcW w:w="9560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BC012A" w:rsidRPr="00E31CF9" w:rsidRDefault="006F3C3C" w:rsidP="006F3C3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مشاركت جوانان در </w:t>
            </w:r>
            <w:r w:rsidR="00916FF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مدیریت 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E25900">
        <w:trPr>
          <w:trHeight w:val="907"/>
        </w:trPr>
        <w:tc>
          <w:tcPr>
            <w:tcW w:w="9560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916FFE" w:rsidRDefault="00391757" w:rsidP="00D01E14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</w:t>
            </w:r>
            <w:r w:rsidR="00916FFE">
              <w:rPr>
                <w:rFonts w:cs="B Mitra" w:hint="cs"/>
                <w:sz w:val="28"/>
                <w:szCs w:val="28"/>
                <w:rtl/>
              </w:rPr>
              <w:t xml:space="preserve"> فعالان </w:t>
            </w:r>
            <w:r>
              <w:rPr>
                <w:rFonts w:cs="B Mitra" w:hint="cs"/>
                <w:sz w:val="28"/>
                <w:szCs w:val="28"/>
                <w:rtl/>
              </w:rPr>
              <w:t>جوان (</w:t>
            </w:r>
            <w:r w:rsidR="00D01E14">
              <w:rPr>
                <w:rFonts w:cs="B Mitra" w:hint="cs"/>
                <w:sz w:val="28"/>
                <w:szCs w:val="28"/>
                <w:rtl/>
              </w:rPr>
              <w:t>15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تا </w:t>
            </w:r>
            <w:r w:rsidR="00D01E14">
              <w:rPr>
                <w:rFonts w:cs="B Mitra" w:hint="cs"/>
                <w:sz w:val="28"/>
                <w:szCs w:val="28"/>
                <w:rtl/>
              </w:rPr>
              <w:t>35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سال) در </w:t>
            </w:r>
            <w:r w:rsidR="00916FFE">
              <w:rPr>
                <w:rFonts w:cs="B Mitra" w:hint="cs"/>
                <w:sz w:val="28"/>
                <w:szCs w:val="28"/>
                <w:rtl/>
              </w:rPr>
              <w:t>مس</w:t>
            </w:r>
            <w:r w:rsidR="00D01E14">
              <w:rPr>
                <w:rFonts w:cs="B Mitra" w:hint="cs"/>
                <w:sz w:val="28"/>
                <w:szCs w:val="28"/>
                <w:rtl/>
              </w:rPr>
              <w:t>ا</w:t>
            </w:r>
            <w:r w:rsidR="00916FFE">
              <w:rPr>
                <w:rFonts w:cs="B Mitra" w:hint="cs"/>
                <w:sz w:val="28"/>
                <w:szCs w:val="28"/>
                <w:rtl/>
              </w:rPr>
              <w:t>جد</w:t>
            </w:r>
            <w:r w:rsidR="00D01E14">
              <w:rPr>
                <w:rFonts w:cs="B Mitra" w:hint="cs"/>
                <w:sz w:val="28"/>
                <w:szCs w:val="28"/>
                <w:rtl/>
              </w:rPr>
              <w:t xml:space="preserve"> انتخابی بر اساس پرشسنامه شماره ..........</w:t>
            </w:r>
          </w:p>
          <w:p w:rsidR="00916FFE" w:rsidRPr="0074301B" w:rsidRDefault="00916FFE" w:rsidP="00916FFE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  <w:r w:rsidR="00391757">
              <w:rPr>
                <w:rFonts w:cs="B Mitra" w:hint="cs"/>
                <w:sz w:val="28"/>
                <w:szCs w:val="28"/>
                <w:rtl/>
              </w:rPr>
              <w:t xml:space="preserve">كل </w:t>
            </w:r>
            <w:r>
              <w:rPr>
                <w:rFonts w:cs="B Mitra" w:hint="cs"/>
                <w:sz w:val="28"/>
                <w:szCs w:val="28"/>
                <w:rtl/>
              </w:rPr>
              <w:t>فعالان مسجد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E25900">
        <w:trPr>
          <w:trHeight w:val="907"/>
        </w:trPr>
        <w:tc>
          <w:tcPr>
            <w:tcW w:w="9560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BC012A" w:rsidRPr="00D01E14" w:rsidRDefault="00D01E14" w:rsidP="00D01E1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D01E14">
              <w:rPr>
                <w:rFonts w:cs="B Mitra" w:hint="cs"/>
                <w:sz w:val="28"/>
                <w:szCs w:val="28"/>
                <w:rtl/>
              </w:rPr>
              <w:t>انتخاب مسجد از طریق نمونه گیری تصادفی .</w:t>
            </w:r>
          </w:p>
        </w:tc>
      </w:tr>
      <w:tr w:rsidR="00BC012A" w:rsidTr="00E25900">
        <w:trPr>
          <w:trHeight w:val="907"/>
        </w:trPr>
        <w:tc>
          <w:tcPr>
            <w:tcW w:w="9560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D01E14" w:rsidRPr="00AD04BC" w:rsidRDefault="00D01E14" w:rsidP="00D01E14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D01E14"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43" type="#_x0000_t202" style="position:absolute;left:0;text-align:left;margin-left:264.05pt;margin-top:3.05pt;width:43.8pt;height:25.3pt;z-index:-251638784;mso-width-relative:margin;mso-height-relative:margin" stroked="f">
                  <v:textbox style="mso-next-textbox:#_x0000_s1043">
                    <w:txbxContent>
                      <w:p w:rsidR="00D01E14" w:rsidRPr="00440051" w:rsidRDefault="00D01E14" w:rsidP="00D01E1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>تعداد فعالان جوان</w:t>
            </w:r>
          </w:p>
          <w:p w:rsidR="00D01E14" w:rsidRDefault="00D01E14" w:rsidP="00D01E1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کل فعالان</w:t>
            </w:r>
          </w:p>
          <w:p w:rsidR="00BC012A" w:rsidRPr="00EF3820" w:rsidRDefault="00BC012A" w:rsidP="00916FF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E25900">
        <w:tc>
          <w:tcPr>
            <w:tcW w:w="9560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E25900">
        <w:tc>
          <w:tcPr>
            <w:tcW w:w="7007" w:type="dxa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  <w:r w:rsidR="0019798D">
              <w:rPr>
                <w:rFonts w:cs="B Mitra" w:hint="cs"/>
                <w:sz w:val="28"/>
                <w:szCs w:val="28"/>
                <w:rtl/>
              </w:rPr>
              <w:t>معاونت فرهنگی اجتماعی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BC012A" w:rsidRDefault="00BC012A" w:rsidP="00BC012A">
      <w:pPr>
        <w:rPr>
          <w:rFonts w:cs="B Mitra"/>
          <w:sz w:val="24"/>
          <w:szCs w:val="24"/>
          <w:rtl/>
        </w:rPr>
      </w:pPr>
    </w:p>
    <w:p w:rsidR="0064040B" w:rsidRDefault="0064040B" w:rsidP="0064040B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</w:p>
    <w:p w:rsidR="0064040B" w:rsidRDefault="00C54911" w:rsidP="0064040B">
      <w:pPr>
        <w:rPr>
          <w:rFonts w:cs="B Mitra"/>
          <w:sz w:val="24"/>
          <w:szCs w:val="24"/>
          <w:rtl/>
        </w:rPr>
      </w:pPr>
      <w:r w:rsidRPr="00C54911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7" type="#_x0000_t202" style="position:absolute;left:0;text-align:left;margin-left:-41.4pt;margin-top:-29pt;width:148.45pt;height:34.65pt;z-index:251667456" fillcolor="white [3201]" strokecolor="#c0504d [3205]" strokeweight="5pt">
            <v:stroke linestyle="thickThin"/>
            <v:shadow color="#868686"/>
            <v:textbox>
              <w:txbxContent>
                <w:p w:rsidR="0064040B" w:rsidRPr="004D5F1B" w:rsidRDefault="0064040B" w:rsidP="0064040B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64040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64040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64040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9560" w:type="dxa"/>
        <w:tblLook w:val="04A0"/>
      </w:tblPr>
      <w:tblGrid>
        <w:gridCol w:w="7007"/>
        <w:gridCol w:w="2553"/>
      </w:tblGrid>
      <w:tr w:rsidR="0064040B" w:rsidTr="0039039C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64040B" w:rsidRPr="00513C89" w:rsidRDefault="0064040B" w:rsidP="0039039C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جوان سازی</w:t>
            </w:r>
          </w:p>
        </w:tc>
        <w:tc>
          <w:tcPr>
            <w:tcW w:w="2553" w:type="dxa"/>
            <w:shd w:val="clear" w:color="auto" w:fill="DBE5F1" w:themeFill="accent1" w:themeFillTint="33"/>
            <w:vAlign w:val="center"/>
          </w:tcPr>
          <w:p w:rsidR="0064040B" w:rsidRPr="00513C89" w:rsidRDefault="0064040B" w:rsidP="0064040B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: 55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64040B" w:rsidTr="0039039C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64040B" w:rsidRPr="00DB357D" w:rsidRDefault="0064040B" w:rsidP="0039039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4040B">
              <w:rPr>
                <w:rFonts w:cs="B Mitra" w:hint="cs"/>
                <w:sz w:val="26"/>
                <w:szCs w:val="26"/>
                <w:rtl/>
              </w:rPr>
              <w:t>بهره مندی از ظرفیت‌های نهادهای مرتبط با امور کودکان، نوجوانان جوانان</w:t>
            </w:r>
          </w:p>
        </w:tc>
        <w:tc>
          <w:tcPr>
            <w:tcW w:w="2553" w:type="dxa"/>
            <w:shd w:val="clear" w:color="auto" w:fill="DBE5F1" w:themeFill="accent1" w:themeFillTint="33"/>
            <w:vAlign w:val="center"/>
          </w:tcPr>
          <w:p w:rsidR="0064040B" w:rsidRPr="00EB4848" w:rsidRDefault="0064040B" w:rsidP="0064040B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پنج</w:t>
            </w:r>
          </w:p>
        </w:tc>
      </w:tr>
    </w:tbl>
    <w:tbl>
      <w:tblPr>
        <w:bidiVisual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5"/>
        <w:gridCol w:w="4395"/>
      </w:tblGrid>
      <w:tr w:rsidR="0064040B" w:rsidRPr="009F3759" w:rsidTr="0039039C">
        <w:trPr>
          <w:trHeight w:val="907"/>
        </w:trPr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64040B" w:rsidRPr="009F3759" w:rsidRDefault="0064040B" w:rsidP="0039039C">
            <w:pPr>
              <w:ind w:left="720"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ارتباطات نهادی</w:t>
            </w:r>
            <w:r w:rsidRPr="00880064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4040B" w:rsidRPr="00880064" w:rsidTr="0039039C">
        <w:trPr>
          <w:trHeight w:val="907"/>
        </w:trPr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64040B" w:rsidRDefault="0064040B" w:rsidP="0039039C">
            <w:pPr>
              <w:pStyle w:val="ListParagraph"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1-تعداد مارس مرتبط با مساجد.</w:t>
            </w:r>
          </w:p>
          <w:p w:rsidR="0064040B" w:rsidRDefault="0064040B" w:rsidP="0039039C">
            <w:pPr>
              <w:pStyle w:val="ListParagraph"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2-تعداد تفاهم نامه فیمابین دستگاهای (دستگاههای مرتبط با جوانان)</w:t>
            </w:r>
          </w:p>
          <w:p w:rsidR="0064040B" w:rsidRDefault="0064040B" w:rsidP="0039039C">
            <w:pPr>
              <w:pStyle w:val="ListParagraph"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3- تعداد کل مدارس استان نتهران.</w:t>
            </w:r>
          </w:p>
          <w:p w:rsidR="0064040B" w:rsidRPr="00880064" w:rsidRDefault="0064040B" w:rsidP="0039039C">
            <w:pPr>
              <w:pStyle w:val="ListParagraph"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4-تعداد کل دستگاههای مرتبط با جوانان.</w:t>
            </w:r>
          </w:p>
        </w:tc>
      </w:tr>
      <w:tr w:rsidR="0064040B" w:rsidRPr="00340E8B" w:rsidTr="0039039C">
        <w:trPr>
          <w:trHeight w:val="907"/>
        </w:trPr>
        <w:tc>
          <w:tcPr>
            <w:tcW w:w="9560" w:type="dxa"/>
            <w:gridSpan w:val="2"/>
          </w:tcPr>
          <w:p w:rsidR="0064040B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64040B" w:rsidRDefault="0064040B" w:rsidP="0064040B">
            <w:pPr>
              <w:numPr>
                <w:ilvl w:val="0"/>
                <w:numId w:val="2"/>
              </w:numPr>
              <w:contextualSpacing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ائمه جماعت.</w:t>
            </w:r>
          </w:p>
          <w:p w:rsidR="0064040B" w:rsidRPr="00340E8B" w:rsidRDefault="0064040B" w:rsidP="0064040B">
            <w:pPr>
              <w:numPr>
                <w:ilvl w:val="0"/>
                <w:numId w:val="2"/>
              </w:numPr>
              <w:contextualSpacing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نواحی</w:t>
            </w:r>
          </w:p>
        </w:tc>
      </w:tr>
      <w:tr w:rsidR="0064040B" w:rsidRPr="00880064" w:rsidTr="0039039C">
        <w:trPr>
          <w:trHeight w:val="907"/>
        </w:trPr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64040B" w:rsidRPr="00880064" w:rsidRDefault="00D01E14" w:rsidP="00D01E14">
            <w:pPr>
              <w:ind w:left="360"/>
              <w:contextualSpacing/>
              <w:jc w:val="center"/>
              <w:rPr>
                <w:rFonts w:cs="B Mitra"/>
                <w:sz w:val="28"/>
                <w:szCs w:val="28"/>
              </w:rPr>
            </w:pPr>
            <w:r w:rsidRPr="00D01E14">
              <w:rPr>
                <w:rFonts w:cs="B Mitra"/>
                <w:sz w:val="40"/>
                <w:szCs w:val="40"/>
              </w:rPr>
              <w:t>]</w:t>
            </w:r>
            <w:r w:rsidR="0064040B">
              <w:rPr>
                <w:rFonts w:cs="B Mitra" w:hint="cs"/>
                <w:sz w:val="28"/>
                <w:szCs w:val="28"/>
                <w:rtl/>
              </w:rPr>
              <w:t>تعداد مدارس مرتبط با مساجد/تعداد کل مدار</w:t>
            </w:r>
            <w:r>
              <w:rPr>
                <w:rFonts w:cs="B Mitra" w:hint="cs"/>
                <w:sz w:val="28"/>
                <w:szCs w:val="28"/>
                <w:rtl/>
              </w:rPr>
              <w:t>س</w:t>
            </w:r>
            <w:r w:rsidRPr="00D01E14">
              <w:rPr>
                <w:rFonts w:cs="B Mitra" w:hint="cs"/>
                <w:sz w:val="40"/>
                <w:szCs w:val="40"/>
                <w:rtl/>
              </w:rPr>
              <w:t>×</w:t>
            </w:r>
            <w:r w:rsidR="0064040B">
              <w:rPr>
                <w:rFonts w:cs="B Mitra" w:hint="cs"/>
                <w:sz w:val="28"/>
                <w:szCs w:val="28"/>
                <w:rtl/>
              </w:rPr>
              <w:t>7/0</w:t>
            </w:r>
            <w:r w:rsidRPr="00D01E14">
              <w:rPr>
                <w:rFonts w:cs="B Mitra"/>
                <w:sz w:val="40"/>
                <w:szCs w:val="40"/>
              </w:rPr>
              <w:t>[</w:t>
            </w:r>
            <w:r w:rsidR="0064040B" w:rsidRPr="00D01E14">
              <w:rPr>
                <w:rFonts w:cs="B Mitra" w:hint="cs"/>
                <w:b/>
                <w:bCs/>
                <w:sz w:val="40"/>
                <w:szCs w:val="40"/>
                <w:rtl/>
              </w:rPr>
              <w:t>+</w:t>
            </w:r>
            <w:r w:rsidRPr="00D01E14">
              <w:rPr>
                <w:rFonts w:cs="B Mitra"/>
                <w:sz w:val="40"/>
                <w:szCs w:val="40"/>
              </w:rPr>
              <w:t>]</w:t>
            </w:r>
            <w:r w:rsidR="0064040B">
              <w:rPr>
                <w:rFonts w:cs="B Mitra" w:hint="cs"/>
                <w:sz w:val="28"/>
                <w:szCs w:val="28"/>
                <w:rtl/>
              </w:rPr>
              <w:t>تعداد تفاهم نامه بین دستگاهی/تعداد کل دستگاههای مرتبط با جوانان</w:t>
            </w:r>
            <w:r w:rsidR="0064040B" w:rsidRPr="0088006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D01E14">
              <w:rPr>
                <w:rFonts w:cs="B Mitra"/>
                <w:sz w:val="40"/>
                <w:szCs w:val="40"/>
              </w:rPr>
              <w:t>[</w:t>
            </w:r>
          </w:p>
        </w:tc>
      </w:tr>
      <w:tr w:rsidR="0064040B" w:rsidRPr="00880064" w:rsidTr="0039039C"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فرايند تصميم سازي و تصميم گيري</w:t>
            </w:r>
          </w:p>
        </w:tc>
      </w:tr>
      <w:tr w:rsidR="0064040B" w:rsidRPr="00880064" w:rsidTr="0039039C">
        <w:tc>
          <w:tcPr>
            <w:tcW w:w="5165" w:type="dxa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متولی سنجش: معاونت فرهنگی اجتماعی</w:t>
            </w:r>
          </w:p>
        </w:tc>
        <w:tc>
          <w:tcPr>
            <w:tcW w:w="4395" w:type="dxa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64040B" w:rsidRDefault="0064040B" w:rsidP="0064040B">
      <w:pPr>
        <w:rPr>
          <w:rFonts w:cs="B Mitra"/>
          <w:sz w:val="24"/>
          <w:szCs w:val="24"/>
          <w:rtl/>
        </w:rPr>
      </w:pPr>
    </w:p>
    <w:p w:rsidR="0064040B" w:rsidRDefault="0064040B" w:rsidP="0064040B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</w:p>
    <w:p w:rsidR="0064040B" w:rsidRDefault="00C54911" w:rsidP="0064040B">
      <w:pPr>
        <w:rPr>
          <w:rFonts w:cs="B Mitra"/>
          <w:sz w:val="24"/>
          <w:szCs w:val="24"/>
          <w:rtl/>
        </w:rPr>
      </w:pPr>
      <w:r w:rsidRPr="00C54911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8" type="#_x0000_t202" style="position:absolute;left:0;text-align:left;margin-left:-41.4pt;margin-top:-29pt;width:148.45pt;height:34.65pt;z-index:251669504" fillcolor="white [3201]" strokecolor="#c0504d [3205]" strokeweight="5pt">
            <v:stroke linestyle="thickThin"/>
            <v:shadow color="#868686"/>
            <v:textbox>
              <w:txbxContent>
                <w:p w:rsidR="0064040B" w:rsidRPr="004D5F1B" w:rsidRDefault="0064040B" w:rsidP="0064040B">
                  <w:pPr>
                    <w:bidi w:val="0"/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64040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64040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64040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9560" w:type="dxa"/>
        <w:tblLook w:val="04A0"/>
      </w:tblPr>
      <w:tblGrid>
        <w:gridCol w:w="7007"/>
        <w:gridCol w:w="2553"/>
      </w:tblGrid>
      <w:tr w:rsidR="0064040B" w:rsidTr="0039039C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64040B" w:rsidRPr="00513C89" w:rsidRDefault="0064040B" w:rsidP="0039039C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جوان سازی</w:t>
            </w:r>
          </w:p>
        </w:tc>
        <w:tc>
          <w:tcPr>
            <w:tcW w:w="2553" w:type="dxa"/>
            <w:shd w:val="clear" w:color="auto" w:fill="DBE5F1" w:themeFill="accent1" w:themeFillTint="33"/>
            <w:vAlign w:val="center"/>
          </w:tcPr>
          <w:p w:rsidR="0064040B" w:rsidRPr="00513C89" w:rsidRDefault="0064040B" w:rsidP="0064040B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:56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64040B" w:rsidTr="0039039C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64040B" w:rsidRPr="00DB357D" w:rsidRDefault="0064040B" w:rsidP="0039039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4040B">
              <w:rPr>
                <w:rFonts w:cs="B Mitra" w:hint="cs"/>
                <w:sz w:val="28"/>
                <w:szCs w:val="28"/>
                <w:rtl/>
              </w:rPr>
              <w:t>اصلاح و بهبود الگوي ارتباطي با جوانان</w:t>
            </w:r>
          </w:p>
        </w:tc>
        <w:tc>
          <w:tcPr>
            <w:tcW w:w="2553" w:type="dxa"/>
            <w:shd w:val="clear" w:color="auto" w:fill="DBE5F1" w:themeFill="accent1" w:themeFillTint="33"/>
            <w:vAlign w:val="center"/>
          </w:tcPr>
          <w:p w:rsidR="0064040B" w:rsidRPr="00EB4848" w:rsidRDefault="0064040B" w:rsidP="0064040B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EB484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شش</w:t>
            </w:r>
          </w:p>
        </w:tc>
      </w:tr>
    </w:tbl>
    <w:tbl>
      <w:tblPr>
        <w:bidiVisual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5"/>
        <w:gridCol w:w="4395"/>
      </w:tblGrid>
      <w:tr w:rsidR="0064040B" w:rsidRPr="009F3759" w:rsidTr="0039039C">
        <w:trPr>
          <w:trHeight w:val="907"/>
        </w:trPr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64040B" w:rsidRPr="009F3759" w:rsidRDefault="0064040B" w:rsidP="0039039C">
            <w:pPr>
              <w:ind w:left="720"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رضایت جوانان</w:t>
            </w:r>
            <w:r w:rsidRPr="00880064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4040B" w:rsidRPr="00880064" w:rsidTr="0039039C">
        <w:trPr>
          <w:trHeight w:val="907"/>
        </w:trPr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64040B" w:rsidRPr="00880064" w:rsidRDefault="0064040B" w:rsidP="0039039C">
            <w:pPr>
              <w:pStyle w:val="ListParagraph"/>
              <w:spacing w:after="0" w:line="240" w:lineRule="auto"/>
              <w:ind w:left="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1-رضایت جوانان از اهرم خورد و تعامل امام جماعت و کارگزاران مساجد مندرج درپرسشنامه شماره .........</w:t>
            </w:r>
          </w:p>
          <w:p w:rsidR="0064040B" w:rsidRPr="00880064" w:rsidRDefault="0064040B" w:rsidP="0039039C">
            <w:pPr>
              <w:pStyle w:val="ListParagraph"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4040B" w:rsidRPr="00880064" w:rsidTr="0039039C">
        <w:trPr>
          <w:trHeight w:val="907"/>
        </w:trPr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64040B" w:rsidRPr="00880064" w:rsidRDefault="0064040B" w:rsidP="00914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 مسجد بصورت نمونه </w:t>
            </w:r>
            <w:r w:rsidR="00914E34">
              <w:rPr>
                <w:rFonts w:cs="B Mitra" w:hint="cs"/>
                <w:sz w:val="28"/>
                <w:szCs w:val="28"/>
                <w:rtl/>
              </w:rPr>
              <w:t>گیری تصادفی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تکمیل پرسشنامه شماره .... بصورت مصاحبه حضوری از جوانان محله مربوطه.</w:t>
            </w:r>
          </w:p>
        </w:tc>
      </w:tr>
      <w:tr w:rsidR="0064040B" w:rsidRPr="00880064" w:rsidTr="0039039C">
        <w:trPr>
          <w:trHeight w:val="907"/>
        </w:trPr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64040B" w:rsidRPr="00880064" w:rsidRDefault="0064040B" w:rsidP="0039039C">
            <w:pPr>
              <w:ind w:left="360"/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 xml:space="preserve">میانگین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امتیازات پرسشنامه</w:t>
            </w:r>
            <w:r w:rsidRPr="0088006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64040B" w:rsidRPr="00880064" w:rsidTr="0039039C">
        <w:tc>
          <w:tcPr>
            <w:tcW w:w="9560" w:type="dxa"/>
            <w:gridSpan w:val="2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فرايند تصميم سازي و تصميم گيري</w:t>
            </w:r>
          </w:p>
        </w:tc>
      </w:tr>
      <w:tr w:rsidR="0064040B" w:rsidRPr="00880064" w:rsidTr="0039039C">
        <w:tc>
          <w:tcPr>
            <w:tcW w:w="5165" w:type="dxa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متولی سنجش: معاونت فرهنگی اجتماعی</w:t>
            </w:r>
          </w:p>
        </w:tc>
        <w:tc>
          <w:tcPr>
            <w:tcW w:w="4395" w:type="dxa"/>
          </w:tcPr>
          <w:p w:rsidR="0064040B" w:rsidRPr="00880064" w:rsidRDefault="0064040B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880064"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64040B" w:rsidRDefault="0064040B" w:rsidP="0064040B">
      <w:pPr>
        <w:rPr>
          <w:rFonts w:cs="B Mitra"/>
          <w:sz w:val="24"/>
          <w:szCs w:val="24"/>
          <w:rtl/>
        </w:rPr>
      </w:pPr>
    </w:p>
    <w:p w:rsidR="00E25900" w:rsidRPr="00E72F8C" w:rsidRDefault="00E25900" w:rsidP="00E25900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lang w:bidi="ar-SA"/>
        </w:rPr>
      </w:pPr>
    </w:p>
    <w:sectPr w:rsidR="00E25900" w:rsidRPr="00E72F8C" w:rsidSect="008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8D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895"/>
    <w:multiLevelType w:val="hybridMultilevel"/>
    <w:tmpl w:val="E4C26404"/>
    <w:lvl w:ilvl="0" w:tplc="888CED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F26"/>
    <w:multiLevelType w:val="hybridMultilevel"/>
    <w:tmpl w:val="AFE46C54"/>
    <w:lvl w:ilvl="0" w:tplc="174AE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0167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E31"/>
    <w:multiLevelType w:val="hybridMultilevel"/>
    <w:tmpl w:val="DD9EA098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A6EF8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B6C2B"/>
    <w:multiLevelType w:val="hybridMultilevel"/>
    <w:tmpl w:val="33DA9412"/>
    <w:lvl w:ilvl="0" w:tplc="888CED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1FC5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672DA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5249"/>
    <w:multiLevelType w:val="hybridMultilevel"/>
    <w:tmpl w:val="1B26EB40"/>
    <w:lvl w:ilvl="0" w:tplc="DC3C9C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E2C1C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F6598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562D1"/>
    <w:multiLevelType w:val="hybridMultilevel"/>
    <w:tmpl w:val="AFE46C54"/>
    <w:lvl w:ilvl="0" w:tplc="174AE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1879"/>
    <w:multiLevelType w:val="hybridMultilevel"/>
    <w:tmpl w:val="33DA9412"/>
    <w:lvl w:ilvl="0" w:tplc="888CED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76CED"/>
    <w:multiLevelType w:val="hybridMultilevel"/>
    <w:tmpl w:val="AFE46C54"/>
    <w:lvl w:ilvl="0" w:tplc="174AE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16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AAB"/>
    <w:rsid w:val="000B4D34"/>
    <w:rsid w:val="000E015C"/>
    <w:rsid w:val="000E3789"/>
    <w:rsid w:val="000F794A"/>
    <w:rsid w:val="00186F90"/>
    <w:rsid w:val="0019798D"/>
    <w:rsid w:val="001A0F63"/>
    <w:rsid w:val="00281217"/>
    <w:rsid w:val="002902ED"/>
    <w:rsid w:val="00312155"/>
    <w:rsid w:val="00320676"/>
    <w:rsid w:val="00322189"/>
    <w:rsid w:val="00377FC2"/>
    <w:rsid w:val="00391757"/>
    <w:rsid w:val="003A3600"/>
    <w:rsid w:val="00411CB4"/>
    <w:rsid w:val="004B63F0"/>
    <w:rsid w:val="00504799"/>
    <w:rsid w:val="00513C89"/>
    <w:rsid w:val="00543333"/>
    <w:rsid w:val="00574AAB"/>
    <w:rsid w:val="0060450D"/>
    <w:rsid w:val="006203CC"/>
    <w:rsid w:val="0064040B"/>
    <w:rsid w:val="006F3C3C"/>
    <w:rsid w:val="0074301B"/>
    <w:rsid w:val="00796B23"/>
    <w:rsid w:val="007D0CC6"/>
    <w:rsid w:val="008A3F3E"/>
    <w:rsid w:val="00914E34"/>
    <w:rsid w:val="00916FFE"/>
    <w:rsid w:val="009E1C9B"/>
    <w:rsid w:val="00A47E8F"/>
    <w:rsid w:val="00BB06B1"/>
    <w:rsid w:val="00BB5656"/>
    <w:rsid w:val="00BC012A"/>
    <w:rsid w:val="00BE2DDD"/>
    <w:rsid w:val="00C040FC"/>
    <w:rsid w:val="00C54911"/>
    <w:rsid w:val="00CA4311"/>
    <w:rsid w:val="00CB1F5F"/>
    <w:rsid w:val="00CF1D56"/>
    <w:rsid w:val="00D01E14"/>
    <w:rsid w:val="00D05ACE"/>
    <w:rsid w:val="00DC5880"/>
    <w:rsid w:val="00E24E21"/>
    <w:rsid w:val="00E25900"/>
    <w:rsid w:val="00E31CF9"/>
    <w:rsid w:val="00E72F8C"/>
    <w:rsid w:val="00E76F6E"/>
    <w:rsid w:val="00EC38CE"/>
    <w:rsid w:val="00EF1D89"/>
    <w:rsid w:val="00F41092"/>
    <w:rsid w:val="00F77FF2"/>
    <w:rsid w:val="00F93BE4"/>
    <w:rsid w:val="00F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bojje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 section</dc:creator>
  <cp:keywords/>
  <dc:description/>
  <cp:lastModifiedBy>rahjo</cp:lastModifiedBy>
  <cp:revision>15</cp:revision>
  <cp:lastPrinted>2012-10-29T11:23:00Z</cp:lastPrinted>
  <dcterms:created xsi:type="dcterms:W3CDTF">2012-02-25T09:27:00Z</dcterms:created>
  <dcterms:modified xsi:type="dcterms:W3CDTF">2012-10-29T11:24:00Z</dcterms:modified>
</cp:coreProperties>
</file>