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240" w:rsidRDefault="00DC0989" w:rsidP="000A671B">
      <w:pPr>
        <w:bidi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2.55pt;margin-top:-37.6pt;width:148.45pt;height:34.65pt;z-index:251658240" fillcolor="white [3201]" strokecolor="#c0504d [3205]" strokeweight="5pt">
            <v:stroke linestyle="thickThin"/>
            <v:shadow color="#868686"/>
            <v:textbox>
              <w:txbxContent>
                <w:p w:rsidR="00FA54FF" w:rsidRPr="004D5F1B" w:rsidRDefault="00FA54FF" w:rsidP="00FA54FF">
                  <w:pPr>
                    <w:spacing w:line="240" w:lineRule="auto"/>
                    <w:jc w:val="center"/>
                    <w:rPr>
                      <w:rFonts w:cs="B Titr"/>
                      <w:color w:val="548DD4" w:themeColor="text2" w:themeTint="99"/>
                      <w:sz w:val="18"/>
                      <w:szCs w:val="18"/>
                      <w:lang w:bidi="fa-IR"/>
                    </w:rPr>
                  </w:pP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مصوب شوراي برنامه ريزي </w:t>
                  </w:r>
                  <w:r w:rsidRPr="004D5F1B">
                    <w:rPr>
                      <w:rFonts w:ascii="Times New Roman" w:hAnsi="Times New Roman" w:cs="Times New Roman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>–</w:t>
                  </w:r>
                  <w:r w:rsidRPr="004D5F1B">
                    <w:rPr>
                      <w:rFonts w:cs="B Titr" w:hint="cs"/>
                      <w:color w:val="548DD4" w:themeColor="text2" w:themeTint="99"/>
                      <w:sz w:val="18"/>
                      <w:szCs w:val="18"/>
                      <w:rtl/>
                      <w:lang w:bidi="fa-IR"/>
                    </w:rPr>
                    <w:t xml:space="preserve"> 15/2/91</w:t>
                  </w:r>
                </w:p>
              </w:txbxContent>
            </v:textbox>
          </v:shape>
        </w:pict>
      </w:r>
      <w:r w:rsidR="004D1DED">
        <w:rPr>
          <w:rFonts w:cs="B Mitra" w:hint="cs"/>
          <w:sz w:val="28"/>
          <w:szCs w:val="28"/>
          <w:rtl/>
          <w:lang w:bidi="fa-IR"/>
        </w:rPr>
        <w:t>به نام خدا</w:t>
      </w:r>
    </w:p>
    <w:p w:rsidR="004D1DED" w:rsidRPr="00AB0D56" w:rsidRDefault="004D1DED" w:rsidP="007D5AF9">
      <w:pPr>
        <w:bidi/>
        <w:jc w:val="center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AB0D5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سياست‌ها</w:t>
      </w:r>
      <w:r w:rsidR="000A671B" w:rsidRPr="00AB0D5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ي اجرايي در موضوع </w:t>
      </w:r>
      <w:r w:rsidR="007D5AF9" w:rsidRPr="00AB0D56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جوان‌سازي</w:t>
      </w:r>
    </w:p>
    <w:p w:rsidR="00796DBC" w:rsidRDefault="00796DBC" w:rsidP="007D5AF9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7D5AF9" w:rsidRPr="007D5AF9" w:rsidRDefault="00AB0D56" w:rsidP="00796DBC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1: </w:t>
      </w:r>
      <w:r w:rsidR="007D5AF9" w:rsidRPr="007D5AF9">
        <w:rPr>
          <w:rFonts w:cs="B Mitra" w:hint="cs"/>
          <w:b/>
          <w:bCs/>
          <w:sz w:val="28"/>
          <w:szCs w:val="28"/>
          <w:rtl/>
          <w:lang w:bidi="fa-IR"/>
        </w:rPr>
        <w:t xml:space="preserve">ايجاد جاذبه هاي لازم جهت افزايش حضور جوانان </w:t>
      </w:r>
    </w:p>
    <w:p w:rsidR="005B5A18" w:rsidRDefault="005578AB" w:rsidP="005578A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 w:rsidRPr="005578AB">
        <w:rPr>
          <w:rFonts w:cs="B Mitra" w:hint="cs"/>
          <w:sz w:val="28"/>
          <w:szCs w:val="28"/>
          <w:rtl/>
          <w:lang w:bidi="fa-IR"/>
        </w:rPr>
        <w:t>بستر سازی و ایجاد زمینه های پاسخگویی به نیازهای علمی، فکری و معنوی جوانان</w:t>
      </w:r>
    </w:p>
    <w:p w:rsidR="005578AB" w:rsidRDefault="005578AB" w:rsidP="005578A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مناسب سازی فضای کالبدی و تاسیسات و تسهیلات مساجد در جهت جذب جوانان</w:t>
      </w:r>
    </w:p>
    <w:p w:rsidR="005B5A18" w:rsidRDefault="00531E23" w:rsidP="005578AB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بستر سازی ارائه خدمات تفریحی و ورزشی مورد نیاز جوانان با حداقل هزینه و با لحاظ شرایط محیطی</w:t>
      </w:r>
    </w:p>
    <w:p w:rsidR="00531E23" w:rsidRPr="005578AB" w:rsidRDefault="00531E23" w:rsidP="00531E23">
      <w:pPr>
        <w:pStyle w:val="ListParagraph"/>
        <w:bidi/>
        <w:jc w:val="both"/>
        <w:rPr>
          <w:rFonts w:cs="B Mitra"/>
          <w:sz w:val="28"/>
          <w:szCs w:val="28"/>
          <w:rtl/>
          <w:lang w:bidi="fa-IR"/>
        </w:rPr>
      </w:pPr>
    </w:p>
    <w:p w:rsidR="000E2019" w:rsidRPr="00EE4A2C" w:rsidRDefault="00AB0D56" w:rsidP="001734A9">
      <w:p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2: </w:t>
      </w:r>
      <w:r w:rsidR="001734A9" w:rsidRPr="00EE4A2C">
        <w:rPr>
          <w:rFonts w:cs="B Mitra" w:hint="cs"/>
          <w:b/>
          <w:bCs/>
          <w:sz w:val="28"/>
          <w:szCs w:val="28"/>
          <w:rtl/>
          <w:lang w:bidi="fa-IR"/>
        </w:rPr>
        <w:t>ساماندهی حضور بیشتر کودکان و نوجوانان</w:t>
      </w:r>
    </w:p>
    <w:p w:rsidR="004D1DED" w:rsidRDefault="001F4447" w:rsidP="001F444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مناسب سازی فضای کالبدی و تسهیلات جانبی برای کودکان و نوجوانان با رویکرد حداکثر نشاط و شادابی با حفظ آرامش فضای عبادی در مسجد</w:t>
      </w:r>
    </w:p>
    <w:p w:rsidR="001F4447" w:rsidRPr="001F4447" w:rsidRDefault="00A74736" w:rsidP="001F444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جلب و جهت دهی ایجاد امکانات رفاهی، تفریحی و ورزشی مخصوص کودکان و نوجوانان توسط دستگاههای مختلف بویژه شهرداری</w:t>
      </w:r>
    </w:p>
    <w:p w:rsidR="005B5A18" w:rsidRDefault="005B5A18" w:rsidP="005B5A18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E4A2C" w:rsidRPr="00EE4A2C" w:rsidRDefault="00AB0D56" w:rsidP="00EE4A2C">
      <w:pPr>
        <w:bidi/>
        <w:ind w:left="4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3: 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 xml:space="preserve">تثبيت حضور کودکان، نوجوانان و جوانان در مسجد </w:t>
      </w:r>
    </w:p>
    <w:p w:rsidR="005B5A18" w:rsidRPr="00FD0CDA" w:rsidRDefault="00FD0CDA" w:rsidP="00FD0CDA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سازماندهی جوانان از طریق حمایت از هیئات مذهبی و نهادهای مرتبط با جوانان بویژه پایگاههای بسیج</w:t>
      </w:r>
    </w:p>
    <w:p w:rsidR="005B5A18" w:rsidRDefault="00FD0CDA" w:rsidP="00FD0CDA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جذب و نگهداری دانش آموزان ممتاز مدارس از طریق </w:t>
      </w:r>
      <w:r w:rsidRPr="00FD0CDA">
        <w:rPr>
          <w:rFonts w:cs="B Mitra" w:hint="cs"/>
          <w:sz w:val="28"/>
          <w:szCs w:val="28"/>
          <w:rtl/>
          <w:lang w:bidi="fa-IR"/>
        </w:rPr>
        <w:t>حمایت از طرح از مدرسه تا دانشگاه</w:t>
      </w:r>
    </w:p>
    <w:p w:rsidR="00FD0CDA" w:rsidRDefault="00FD0CDA" w:rsidP="00FD0CDA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سازماندهی دانشجویان مذهبی و دارای روحیه بسیجی جهت ایفای نقش مربی تربیتی و درسی دانش آموزان</w:t>
      </w:r>
    </w:p>
    <w:p w:rsidR="00FD0CDA" w:rsidRPr="00FD0CDA" w:rsidRDefault="001F4447" w:rsidP="000613F1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تنوع بخشی</w:t>
      </w:r>
      <w:r w:rsidR="000613F1">
        <w:rPr>
          <w:rFonts w:cs="B Mitra" w:hint="cs"/>
          <w:sz w:val="28"/>
          <w:szCs w:val="28"/>
          <w:rtl/>
          <w:lang w:bidi="fa-IR"/>
        </w:rPr>
        <w:t xml:space="preserve"> و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613F1">
        <w:rPr>
          <w:rFonts w:cs="B Mitra" w:hint="cs"/>
          <w:sz w:val="28"/>
          <w:szCs w:val="28"/>
          <w:rtl/>
          <w:lang w:bidi="fa-IR"/>
        </w:rPr>
        <w:t>مساله محوري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0613F1">
        <w:rPr>
          <w:rFonts w:cs="B Mitra" w:hint="cs"/>
          <w:sz w:val="28"/>
          <w:szCs w:val="28"/>
          <w:rtl/>
          <w:lang w:bidi="fa-IR"/>
        </w:rPr>
        <w:t xml:space="preserve">در </w:t>
      </w:r>
      <w:r>
        <w:rPr>
          <w:rFonts w:cs="B Mitra" w:hint="cs"/>
          <w:sz w:val="28"/>
          <w:szCs w:val="28"/>
          <w:rtl/>
          <w:lang w:bidi="fa-IR"/>
        </w:rPr>
        <w:t>برنامه ها و فعالیت های مساجد جهت گسترش زمینه های ارتباطی جوانان و نوجوانان با مسجد</w:t>
      </w:r>
    </w:p>
    <w:p w:rsidR="005B5A18" w:rsidRDefault="005B5A18" w:rsidP="00FD0CDA">
      <w:pPr>
        <w:bidi/>
        <w:jc w:val="both"/>
        <w:rPr>
          <w:rFonts w:cs="B Mitra" w:hint="cs"/>
          <w:b/>
          <w:bCs/>
          <w:sz w:val="28"/>
          <w:szCs w:val="28"/>
          <w:rtl/>
          <w:lang w:bidi="fa-IR"/>
        </w:rPr>
      </w:pPr>
    </w:p>
    <w:p w:rsidR="00E47C9A" w:rsidRDefault="00E47C9A" w:rsidP="00E47C9A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EE4A2C" w:rsidRPr="00EE4A2C" w:rsidRDefault="00AB0D56" w:rsidP="005B5A18">
      <w:pPr>
        <w:bidi/>
        <w:ind w:left="4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محور 4: 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>جلب مشارکت</w:t>
      </w:r>
      <w:r w:rsidR="00EE4A2C">
        <w:rPr>
          <w:rFonts w:cs="B Mitra" w:hint="cs"/>
          <w:b/>
          <w:bCs/>
          <w:sz w:val="28"/>
          <w:szCs w:val="28"/>
          <w:rtl/>
          <w:lang w:bidi="fa-IR"/>
        </w:rPr>
        <w:t xml:space="preserve"> حداکثری جوانان در انجام فعالیت‌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>های مسجد</w:t>
      </w:r>
    </w:p>
    <w:p w:rsidR="003A1A47" w:rsidRPr="003A1A47" w:rsidRDefault="00FD0CDA" w:rsidP="00FD0CDA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زمینه سازی برای طرف مشورت قرار گ</w:t>
      </w:r>
      <w:r w:rsidR="003A1A47">
        <w:rPr>
          <w:rFonts w:cs="B Mitra" w:hint="cs"/>
          <w:sz w:val="28"/>
          <w:szCs w:val="28"/>
          <w:rtl/>
          <w:lang w:bidi="fa-IR"/>
        </w:rPr>
        <w:t xml:space="preserve">رفتن جوانان در اداره امور مسجد </w:t>
      </w:r>
    </w:p>
    <w:p w:rsidR="005B5A18" w:rsidRPr="00FD0CDA" w:rsidRDefault="00FD0CDA" w:rsidP="003A1A47">
      <w:pPr>
        <w:pStyle w:val="ListParagraph"/>
        <w:numPr>
          <w:ilvl w:val="0"/>
          <w:numId w:val="6"/>
        </w:num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واگذاری فعالیت های اجرایی و برگزاری مراسم های مختلف به </w:t>
      </w:r>
      <w:r w:rsidR="003A1A47">
        <w:rPr>
          <w:rFonts w:cs="B Mitra" w:hint="cs"/>
          <w:sz w:val="28"/>
          <w:szCs w:val="28"/>
          <w:rtl/>
          <w:lang w:bidi="fa-IR"/>
        </w:rPr>
        <w:t>جوانان</w:t>
      </w:r>
    </w:p>
    <w:p w:rsidR="005B5A18" w:rsidRDefault="005B5A18" w:rsidP="003A1A4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EE4A2C" w:rsidRPr="00EE4A2C" w:rsidRDefault="00AB0D56" w:rsidP="005B5A18">
      <w:pPr>
        <w:bidi/>
        <w:ind w:left="4"/>
        <w:jc w:val="both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5: </w:t>
      </w:r>
      <w:r w:rsidR="00EE4A2C">
        <w:rPr>
          <w:rFonts w:cs="B Mitra" w:hint="cs"/>
          <w:b/>
          <w:bCs/>
          <w:sz w:val="28"/>
          <w:szCs w:val="28"/>
          <w:rtl/>
          <w:lang w:bidi="fa-IR"/>
        </w:rPr>
        <w:t>بهره‌مندی از ظرفیت‌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 xml:space="preserve">های نهادهای مرتبط با امور کودکان، نوجوانان </w:t>
      </w:r>
      <w:r w:rsidR="003A1A47">
        <w:rPr>
          <w:rFonts w:cs="B Mitra" w:hint="cs"/>
          <w:b/>
          <w:bCs/>
          <w:sz w:val="28"/>
          <w:szCs w:val="28"/>
          <w:rtl/>
          <w:lang w:bidi="fa-IR"/>
        </w:rPr>
        <w:t xml:space="preserve">و 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>جوانان</w:t>
      </w:r>
    </w:p>
    <w:p w:rsidR="00155528" w:rsidRPr="00155528" w:rsidRDefault="00155528" w:rsidP="00155528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r w:rsidRPr="00155528">
        <w:rPr>
          <w:rFonts w:cs="B Mitra" w:hint="cs"/>
          <w:sz w:val="28"/>
          <w:szCs w:val="28"/>
          <w:rtl/>
          <w:lang w:bidi="fa-IR"/>
        </w:rPr>
        <w:t>شناسایی و استفاده ظرفیتها و قابلیت های</w:t>
      </w:r>
      <w:r w:rsidR="00842957">
        <w:rPr>
          <w:rFonts w:cs="B Mitra" w:hint="cs"/>
          <w:sz w:val="28"/>
          <w:szCs w:val="28"/>
          <w:rtl/>
          <w:lang w:bidi="fa-IR"/>
        </w:rPr>
        <w:t xml:space="preserve"> </w:t>
      </w:r>
      <w:r w:rsidRPr="00155528">
        <w:rPr>
          <w:rFonts w:cs="B Mitra" w:hint="cs"/>
          <w:sz w:val="28"/>
          <w:szCs w:val="28"/>
          <w:rtl/>
          <w:lang w:bidi="fa-IR"/>
        </w:rPr>
        <w:t>نهادها و دستگاه ها</w:t>
      </w:r>
    </w:p>
    <w:bookmarkEnd w:id="0"/>
    <w:p w:rsidR="005B5A18" w:rsidRDefault="003A1A47" w:rsidP="003A1A4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 w:rsidRPr="00155528">
        <w:rPr>
          <w:rFonts w:cs="B Mitra" w:hint="cs"/>
          <w:sz w:val="28"/>
          <w:szCs w:val="28"/>
          <w:rtl/>
          <w:lang w:bidi="fa-IR"/>
        </w:rPr>
        <w:t xml:space="preserve">برقراری تعامل مناسب با نهادها و دستگاه ها </w:t>
      </w:r>
      <w:r w:rsidR="00842957">
        <w:rPr>
          <w:rFonts w:cs="B Mitra" w:hint="cs"/>
          <w:sz w:val="28"/>
          <w:szCs w:val="28"/>
          <w:rtl/>
          <w:lang w:bidi="fa-IR"/>
        </w:rPr>
        <w:t>بويژه كانون پرورش فكري كودكان و نوجوانان</w:t>
      </w:r>
    </w:p>
    <w:p w:rsidR="00842957" w:rsidRPr="00155528" w:rsidRDefault="00842957" w:rsidP="0084295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بكارگيري ساز و كار مناسب در جهت تعامل حداكثري مسجد با نهادهاي فرهنگي آموزشي محله بويژه مدارس </w:t>
      </w:r>
    </w:p>
    <w:p w:rsidR="005B5A18" w:rsidRDefault="005B5A18" w:rsidP="003A1A47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</w:p>
    <w:p w:rsidR="00EE4A2C" w:rsidRDefault="00AB0D56" w:rsidP="005B5A18">
      <w:pPr>
        <w:bidi/>
        <w:ind w:left="4"/>
        <w:jc w:val="both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محور 6: </w:t>
      </w:r>
      <w:r w:rsidR="00EE4A2C" w:rsidRPr="00EE4A2C">
        <w:rPr>
          <w:rFonts w:cs="B Mitra" w:hint="cs"/>
          <w:b/>
          <w:bCs/>
          <w:sz w:val="28"/>
          <w:szCs w:val="28"/>
          <w:rtl/>
          <w:lang w:bidi="fa-IR"/>
        </w:rPr>
        <w:t>اصلاح و بهبود الگوي ارتباطي با جوانان</w:t>
      </w:r>
    </w:p>
    <w:p w:rsidR="007428AD" w:rsidRPr="005578AB" w:rsidRDefault="007428AD" w:rsidP="007428AD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5578AB">
        <w:rPr>
          <w:rFonts w:cs="B Mitra" w:hint="cs"/>
          <w:sz w:val="28"/>
          <w:szCs w:val="28"/>
          <w:rtl/>
          <w:lang w:bidi="fa-IR"/>
        </w:rPr>
        <w:t>تاکید بر مناسب سازی و بهبود ارتباط کارگزاران و فعالان مسجد با جوانان</w:t>
      </w:r>
    </w:p>
    <w:p w:rsidR="005578AB" w:rsidRDefault="005578AB" w:rsidP="0084295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برطرف کردن </w:t>
      </w:r>
      <w:r w:rsidR="00842957">
        <w:rPr>
          <w:rFonts w:cs="B Mitra" w:hint="cs"/>
          <w:sz w:val="28"/>
          <w:szCs w:val="28"/>
          <w:rtl/>
          <w:lang w:bidi="fa-IR"/>
        </w:rPr>
        <w:t>موانع</w:t>
      </w:r>
      <w:r>
        <w:rPr>
          <w:rFonts w:cs="B Mitra" w:hint="cs"/>
          <w:sz w:val="28"/>
          <w:szCs w:val="28"/>
          <w:rtl/>
          <w:lang w:bidi="fa-IR"/>
        </w:rPr>
        <w:t xml:space="preserve"> بروز شادی، نشاط و هیجانات جوانان ضمن رعایت حدود شرعی</w:t>
      </w:r>
    </w:p>
    <w:p w:rsidR="007428AD" w:rsidRDefault="00531E23" w:rsidP="00842957">
      <w:pPr>
        <w:pStyle w:val="ListParagraph"/>
        <w:numPr>
          <w:ilvl w:val="0"/>
          <w:numId w:val="6"/>
        </w:numPr>
        <w:bidi/>
        <w:jc w:val="both"/>
        <w:rPr>
          <w:rFonts w:cs="B Mitra"/>
          <w:sz w:val="28"/>
          <w:szCs w:val="28"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مشورت با کارشناسان و نخبگان فرهنگی و مذهبی بویژه صاحبنظران متخصص در علوم رفتاری </w:t>
      </w:r>
    </w:p>
    <w:p w:rsidR="00531E23" w:rsidRPr="005578AB" w:rsidRDefault="00531E23" w:rsidP="00AB0D56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p w:rsidR="00CA3977" w:rsidRDefault="00CA3977" w:rsidP="00000E8F">
      <w:pPr>
        <w:pStyle w:val="ListParagraph"/>
        <w:bidi/>
        <w:jc w:val="both"/>
        <w:rPr>
          <w:rFonts w:cs="B Mitra"/>
          <w:sz w:val="28"/>
          <w:szCs w:val="28"/>
          <w:lang w:bidi="fa-IR"/>
        </w:rPr>
      </w:pPr>
    </w:p>
    <w:sectPr w:rsidR="00CA3977" w:rsidSect="000A671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273F"/>
    <w:multiLevelType w:val="hybridMultilevel"/>
    <w:tmpl w:val="D5CC6EF0"/>
    <w:lvl w:ilvl="0" w:tplc="D0CA75A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C2D20"/>
    <w:multiLevelType w:val="hybridMultilevel"/>
    <w:tmpl w:val="10DAE096"/>
    <w:lvl w:ilvl="0" w:tplc="908E1BD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904B4"/>
    <w:multiLevelType w:val="hybridMultilevel"/>
    <w:tmpl w:val="2278B49C"/>
    <w:lvl w:ilvl="0" w:tplc="46B4E5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F604D"/>
    <w:multiLevelType w:val="hybridMultilevel"/>
    <w:tmpl w:val="7FDEDCCC"/>
    <w:lvl w:ilvl="0" w:tplc="0762A7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DC6C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E8E5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280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24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EB1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545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484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665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3A6521"/>
    <w:multiLevelType w:val="hybridMultilevel"/>
    <w:tmpl w:val="2612CBD2"/>
    <w:lvl w:ilvl="0" w:tplc="0CB49FC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75EB"/>
    <w:multiLevelType w:val="hybridMultilevel"/>
    <w:tmpl w:val="356A7464"/>
    <w:lvl w:ilvl="0" w:tplc="A8AC68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E6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AAECF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7E07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0800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22AF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9A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54BF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AD00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1DED"/>
    <w:rsid w:val="00000E8F"/>
    <w:rsid w:val="000613F1"/>
    <w:rsid w:val="000A671B"/>
    <w:rsid w:val="000B14AA"/>
    <w:rsid w:val="000E2019"/>
    <w:rsid w:val="00155528"/>
    <w:rsid w:val="001734A9"/>
    <w:rsid w:val="00180D0D"/>
    <w:rsid w:val="001F4447"/>
    <w:rsid w:val="002A3C9B"/>
    <w:rsid w:val="00382214"/>
    <w:rsid w:val="003A1A47"/>
    <w:rsid w:val="00440240"/>
    <w:rsid w:val="004920F5"/>
    <w:rsid w:val="004D1DED"/>
    <w:rsid w:val="00531E23"/>
    <w:rsid w:val="005578AB"/>
    <w:rsid w:val="005B5A18"/>
    <w:rsid w:val="0061338B"/>
    <w:rsid w:val="007428AD"/>
    <w:rsid w:val="00796DBC"/>
    <w:rsid w:val="007D5AF9"/>
    <w:rsid w:val="00842957"/>
    <w:rsid w:val="00901597"/>
    <w:rsid w:val="00991206"/>
    <w:rsid w:val="009A23DF"/>
    <w:rsid w:val="00A74736"/>
    <w:rsid w:val="00AB0D56"/>
    <w:rsid w:val="00B076A6"/>
    <w:rsid w:val="00BA5AFF"/>
    <w:rsid w:val="00CA3977"/>
    <w:rsid w:val="00DC0989"/>
    <w:rsid w:val="00E47C9A"/>
    <w:rsid w:val="00EC70F6"/>
    <w:rsid w:val="00EE4A2C"/>
    <w:rsid w:val="00EE6626"/>
    <w:rsid w:val="00FA54FF"/>
    <w:rsid w:val="00FD0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2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50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1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Negin Pakhsh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Negin</dc:creator>
  <cp:keywords/>
  <dc:description/>
  <cp:lastModifiedBy>rahjo</cp:lastModifiedBy>
  <cp:revision>20</cp:revision>
  <dcterms:created xsi:type="dcterms:W3CDTF">2012-03-02T13:16:00Z</dcterms:created>
  <dcterms:modified xsi:type="dcterms:W3CDTF">2012-05-28T07:02:00Z</dcterms:modified>
</cp:coreProperties>
</file>