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DB2BDC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pt;margin-top:-16.25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DB2BDC" w:rsidRPr="004D5F1B" w:rsidRDefault="00DB2BDC" w:rsidP="00DB2BDC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9446FF" w:rsidRDefault="009446FF" w:rsidP="009446FF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4D1DED" w:rsidRPr="00A94DA1" w:rsidRDefault="004D1DED" w:rsidP="00D949C0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A94DA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A94DA1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ي اجرايي در موضوع </w:t>
      </w:r>
      <w:r w:rsidR="00D949C0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شبکه‌سازی</w:t>
      </w:r>
    </w:p>
    <w:p w:rsidR="00991206" w:rsidRDefault="00991206" w:rsidP="00CA397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80F96" w:rsidRPr="00C80F96" w:rsidRDefault="00C80F96" w:rsidP="006960DB">
      <w:pPr>
        <w:bidi/>
        <w:ind w:left="4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1: </w:t>
      </w:r>
      <w:r w:rsidR="0022712D" w:rsidRPr="0022712D">
        <w:rPr>
          <w:rFonts w:cs="B Mitra" w:hint="cs"/>
          <w:b/>
          <w:bCs/>
          <w:sz w:val="28"/>
          <w:szCs w:val="28"/>
          <w:rtl/>
          <w:lang w:bidi="fa-IR"/>
        </w:rPr>
        <w:t>گسترش ارتباطات و تبادل تجربیات بين منابع انسانی مساجد</w:t>
      </w:r>
    </w:p>
    <w:p w:rsidR="00F65744" w:rsidRDefault="0022712D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ترويج فرهنگ </w:t>
      </w:r>
      <w:r w:rsidR="00D949C0">
        <w:rPr>
          <w:rFonts w:cs="B Mitra" w:hint="cs"/>
          <w:sz w:val="28"/>
          <w:szCs w:val="28"/>
          <w:rtl/>
          <w:lang w:bidi="fa-IR"/>
        </w:rPr>
        <w:t xml:space="preserve">گزارش نویسی و </w:t>
      </w:r>
      <w:r>
        <w:rPr>
          <w:rFonts w:cs="B Mitra" w:hint="cs"/>
          <w:sz w:val="28"/>
          <w:szCs w:val="28"/>
          <w:rtl/>
          <w:lang w:bidi="fa-IR"/>
        </w:rPr>
        <w:t>مستندسازي</w:t>
      </w:r>
    </w:p>
    <w:p w:rsidR="0022712D" w:rsidRDefault="0022712D" w:rsidP="00636B11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برگزاري نشست هاي هم انديشي و تبادل دانش</w:t>
      </w:r>
      <w:r w:rsidR="00D949C0" w:rsidRPr="00D949C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2712D" w:rsidRDefault="0022712D" w:rsidP="0022712D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بهينه از فضاي مجازي در جهت ايجاد تالارهاي گفتگو و انتقال تجربه</w:t>
      </w:r>
    </w:p>
    <w:p w:rsidR="0022712D" w:rsidRDefault="00636B11" w:rsidP="00636B11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استفاده بهينه از ظرفيت متخصصين محلي و داوطلب ارائه خدمات در مساجد از طريق ايجاد بسترهاي اطلاعاتي مناسب و يكپارچه </w:t>
      </w:r>
    </w:p>
    <w:p w:rsidR="008455D1" w:rsidRPr="008455D1" w:rsidRDefault="00C80F96" w:rsidP="008455D1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8455D1">
        <w:rPr>
          <w:rFonts w:cs="B Mitra" w:hint="cs"/>
          <w:b/>
          <w:bCs/>
          <w:sz w:val="28"/>
          <w:szCs w:val="28"/>
          <w:rtl/>
          <w:lang w:bidi="fa-IR"/>
        </w:rPr>
        <w:t xml:space="preserve">محور 2: </w:t>
      </w:r>
      <w:r w:rsidR="008455D1" w:rsidRPr="008455D1">
        <w:rPr>
          <w:rFonts w:cs="B Mitra" w:hint="cs"/>
          <w:b/>
          <w:bCs/>
          <w:sz w:val="28"/>
          <w:szCs w:val="28"/>
          <w:rtl/>
          <w:lang w:bidi="fa-IR"/>
        </w:rPr>
        <w:t>سازماندهي شوراي ائمه جماعت مساجد در سطح محلات، مناطق و نواحی</w:t>
      </w:r>
    </w:p>
    <w:p w:rsidR="00EB3454" w:rsidRDefault="008455D1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حركت در جهت افزايش اختيارات شوراها</w:t>
      </w:r>
    </w:p>
    <w:p w:rsidR="008455D1" w:rsidRDefault="008455D1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سپردن مسئوليت شوراها در سطوح </w:t>
      </w:r>
      <w:r w:rsidR="00D949C0">
        <w:rPr>
          <w:rFonts w:cs="B Mitra" w:hint="cs"/>
          <w:sz w:val="28"/>
          <w:szCs w:val="28"/>
          <w:rtl/>
          <w:lang w:bidi="fa-IR"/>
        </w:rPr>
        <w:t>محلات و مناطق</w:t>
      </w:r>
      <w:r>
        <w:rPr>
          <w:rFonts w:cs="B Mitra" w:hint="cs"/>
          <w:sz w:val="28"/>
          <w:szCs w:val="28"/>
          <w:rtl/>
          <w:lang w:bidi="fa-IR"/>
        </w:rPr>
        <w:t xml:space="preserve"> به ائمه جماعت موفق و سرآمد</w:t>
      </w:r>
    </w:p>
    <w:p w:rsidR="008455D1" w:rsidRDefault="00D949C0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لحاظ کردن</w:t>
      </w:r>
      <w:r w:rsidR="008455D1">
        <w:rPr>
          <w:rFonts w:cs="B Mitra" w:hint="cs"/>
          <w:sz w:val="28"/>
          <w:szCs w:val="28"/>
          <w:rtl/>
          <w:lang w:bidi="fa-IR"/>
        </w:rPr>
        <w:t xml:space="preserve"> ميزان مشاركت فعال در جلسات شوراها در ارزيابي عملكرد </w:t>
      </w:r>
      <w:r>
        <w:rPr>
          <w:rFonts w:cs="B Mitra" w:hint="cs"/>
          <w:sz w:val="28"/>
          <w:szCs w:val="28"/>
          <w:rtl/>
          <w:lang w:bidi="fa-IR"/>
        </w:rPr>
        <w:t xml:space="preserve">ائمه جماعت </w:t>
      </w:r>
    </w:p>
    <w:p w:rsidR="00D949C0" w:rsidRDefault="00D949C0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توانمند كردن شوراها در جهت پيشنهاد ائمه جماعت جديد واجد شرایط</w:t>
      </w:r>
      <w:r w:rsidR="00636B11">
        <w:rPr>
          <w:rFonts w:cs="B Mitra" w:hint="cs"/>
          <w:sz w:val="28"/>
          <w:szCs w:val="28"/>
          <w:rtl/>
          <w:lang w:bidi="fa-IR"/>
        </w:rPr>
        <w:t xml:space="preserve"> و ارزيابي عملكرد ائمه جماعت تحت پوشش</w:t>
      </w:r>
    </w:p>
    <w:p w:rsidR="008455D1" w:rsidRDefault="008455D1" w:rsidP="00D949C0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مشاركت دادن شوراها در جهت تصميم سازي براي برنامه ريزي كلان مساجد</w:t>
      </w:r>
    </w:p>
    <w:p w:rsidR="008455D1" w:rsidRPr="008455D1" w:rsidRDefault="00C80F96" w:rsidP="00636B11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8455D1">
        <w:rPr>
          <w:rFonts w:cs="B Mitra" w:hint="cs"/>
          <w:b/>
          <w:bCs/>
          <w:sz w:val="28"/>
          <w:szCs w:val="28"/>
          <w:rtl/>
          <w:lang w:bidi="fa-IR"/>
        </w:rPr>
        <w:t xml:space="preserve">محور 3: </w:t>
      </w:r>
      <w:r w:rsidR="00636B11">
        <w:rPr>
          <w:rFonts w:cs="B Mitra" w:hint="cs"/>
          <w:b/>
          <w:bCs/>
          <w:sz w:val="28"/>
          <w:szCs w:val="28"/>
          <w:rtl/>
          <w:lang w:bidi="fa-IR"/>
        </w:rPr>
        <w:t>گسترش استفاده متقابل از ظرفيت و قابليت هاي مساجد</w:t>
      </w:r>
    </w:p>
    <w:p w:rsidR="00DB2BDC" w:rsidRDefault="00DB2BDC" w:rsidP="00DB2BDC">
      <w:pPr>
        <w:pStyle w:val="ListParagraph"/>
        <w:numPr>
          <w:ilvl w:val="0"/>
          <w:numId w:val="6"/>
        </w:numPr>
        <w:bidi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بكارگيري روشهاي مناسب از قبيل ايجاد صندوق اعتباري مشترك به منظور تجميع و به اشتراك گذاشتن منابع مالي مساجد </w:t>
      </w:r>
    </w:p>
    <w:p w:rsidR="00F65744" w:rsidRPr="0085643D" w:rsidRDefault="008455D1" w:rsidP="00DB2BDC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معرفي </w:t>
      </w:r>
      <w:r w:rsidR="009446FF">
        <w:rPr>
          <w:rFonts w:cs="B Mitra" w:hint="cs"/>
          <w:sz w:val="28"/>
          <w:szCs w:val="28"/>
          <w:rtl/>
          <w:lang w:bidi="fa-IR"/>
        </w:rPr>
        <w:t xml:space="preserve">ظرفيت ها و </w:t>
      </w:r>
      <w:r>
        <w:rPr>
          <w:rFonts w:cs="B Mitra" w:hint="cs"/>
          <w:sz w:val="28"/>
          <w:szCs w:val="28"/>
          <w:rtl/>
          <w:lang w:bidi="fa-IR"/>
        </w:rPr>
        <w:t>قابليت ها</w:t>
      </w:r>
      <w:r w:rsidR="009446FF">
        <w:rPr>
          <w:rFonts w:cs="B Mitra" w:hint="cs"/>
          <w:sz w:val="28"/>
          <w:szCs w:val="28"/>
          <w:rtl/>
          <w:lang w:bidi="fa-IR"/>
        </w:rPr>
        <w:t>ي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9446FF">
        <w:rPr>
          <w:rFonts w:cs="B Mitra" w:hint="cs"/>
          <w:sz w:val="28"/>
          <w:szCs w:val="28"/>
          <w:rtl/>
          <w:lang w:bidi="fa-IR"/>
        </w:rPr>
        <w:t>مساجد نمونه براي ارتقاء ساير مساجد</w:t>
      </w:r>
    </w:p>
    <w:p w:rsidR="00F65744" w:rsidRDefault="00AB2D9D" w:rsidP="00AB2D9D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بستر سازی برای بهره برداری بهینه از امکانات رفاهی و فرهنگی مساجد توسط مساجد همجوار</w:t>
      </w:r>
    </w:p>
    <w:p w:rsidR="009446FF" w:rsidRDefault="00C63DEA" w:rsidP="00C63DEA">
      <w:pPr>
        <w:pStyle w:val="ListParagraph"/>
        <w:numPr>
          <w:ilvl w:val="0"/>
          <w:numId w:val="6"/>
        </w:numPr>
        <w:bidi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هدایت و </w:t>
      </w:r>
      <w:r w:rsidR="009446FF">
        <w:rPr>
          <w:rFonts w:cs="B Mitra" w:hint="cs"/>
          <w:sz w:val="28"/>
          <w:szCs w:val="28"/>
          <w:rtl/>
          <w:lang w:bidi="fa-IR"/>
        </w:rPr>
        <w:t>حمايت ويژه از برنامه‌ها و مراسم مشترك ميان مساجد</w:t>
      </w:r>
    </w:p>
    <w:p w:rsidR="00DB2BDC" w:rsidRPr="0085643D" w:rsidRDefault="00DB2BDC" w:rsidP="00DB2BDC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ايجاد زمينه هاي مناسب براي انجام تعاملات بين مساجد فراتر از استان تهران</w:t>
      </w:r>
    </w:p>
    <w:p w:rsidR="009446FF" w:rsidRDefault="009446FF" w:rsidP="00C80F96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9446FF" w:rsidRPr="009446FF" w:rsidRDefault="00C80F96" w:rsidP="009446FF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 w:rsidRPr="009446FF">
        <w:rPr>
          <w:rFonts w:cs="B Mitra" w:hint="cs"/>
          <w:b/>
          <w:bCs/>
          <w:sz w:val="28"/>
          <w:szCs w:val="28"/>
          <w:rtl/>
          <w:lang w:bidi="fa-IR"/>
        </w:rPr>
        <w:t xml:space="preserve">محور 4: </w:t>
      </w:r>
      <w:r w:rsidR="009446FF" w:rsidRPr="009446FF">
        <w:rPr>
          <w:rFonts w:cs="B Mitra" w:hint="cs"/>
          <w:b/>
          <w:bCs/>
          <w:sz w:val="28"/>
          <w:szCs w:val="28"/>
          <w:rtl/>
          <w:lang w:bidi="fa-IR"/>
        </w:rPr>
        <w:t xml:space="preserve">استفاده بهينه از فناوري اطلاعات و ارتباطات </w:t>
      </w:r>
    </w:p>
    <w:p w:rsidR="00DB2BDC" w:rsidRDefault="00DB2BDC" w:rsidP="0085643D">
      <w:pPr>
        <w:pStyle w:val="ListParagraph"/>
        <w:numPr>
          <w:ilvl w:val="0"/>
          <w:numId w:val="6"/>
        </w:numPr>
        <w:bidi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تسهيل امر مديريت كلان مساجد از طريق فناوري اطلاعات و ارتباطات بويژه سيستم بدون كاغذ</w:t>
      </w:r>
    </w:p>
    <w:p w:rsidR="0085643D" w:rsidRDefault="009446FF" w:rsidP="00DB2BDC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تاكيد بر اتصال مساجد نمونه به شبكه رايانه اي مساجد </w:t>
      </w:r>
    </w:p>
    <w:p w:rsidR="0085643D" w:rsidRDefault="00DB2BDC" w:rsidP="005F4E63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بكارگيري نرم افزارهاي مناسب، يكپارچه و يكسان براي اداره مساجد با قابليت اتصال به شبكه</w:t>
      </w:r>
    </w:p>
    <w:p w:rsidR="001F1842" w:rsidRDefault="001F1842" w:rsidP="005C012F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تشويق </w:t>
      </w:r>
      <w:r w:rsidR="005C012F">
        <w:rPr>
          <w:rFonts w:cs="B Mitra" w:hint="cs"/>
          <w:sz w:val="28"/>
          <w:szCs w:val="28"/>
          <w:rtl/>
          <w:lang w:bidi="fa-IR"/>
        </w:rPr>
        <w:t xml:space="preserve">و پشتیبانی </w:t>
      </w:r>
      <w:r>
        <w:rPr>
          <w:rFonts w:cs="B Mitra" w:hint="cs"/>
          <w:sz w:val="28"/>
          <w:szCs w:val="28"/>
          <w:rtl/>
          <w:lang w:bidi="fa-IR"/>
        </w:rPr>
        <w:t xml:space="preserve">مساجد فعال در زمينه فناوري اطلاعات و ارتباطات </w:t>
      </w:r>
    </w:p>
    <w:p w:rsidR="003F5F50" w:rsidRPr="005C012F" w:rsidRDefault="005C012F" w:rsidP="005C012F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 w:rsidRPr="005C012F">
        <w:rPr>
          <w:rFonts w:cs="B Mitra" w:hint="cs"/>
          <w:sz w:val="28"/>
          <w:szCs w:val="28"/>
          <w:rtl/>
          <w:lang w:bidi="fa-IR"/>
        </w:rPr>
        <w:t xml:space="preserve">فعال سازی پرتال مساجد از طریق </w:t>
      </w:r>
      <w:r w:rsidR="003F5F50" w:rsidRPr="005C012F">
        <w:rPr>
          <w:rFonts w:cs="B Mitra" w:hint="cs"/>
          <w:sz w:val="28"/>
          <w:szCs w:val="28"/>
          <w:rtl/>
          <w:lang w:bidi="fa-IR"/>
        </w:rPr>
        <w:t xml:space="preserve">بارگذاري اطلاعات و فايلهاي مفيد براي مساجد </w:t>
      </w:r>
      <w:r>
        <w:rPr>
          <w:rFonts w:cs="B Mitra" w:hint="cs"/>
          <w:sz w:val="28"/>
          <w:szCs w:val="28"/>
          <w:rtl/>
          <w:lang w:bidi="fa-IR"/>
        </w:rPr>
        <w:t xml:space="preserve"> و </w:t>
      </w:r>
      <w:r w:rsidR="003F5F50" w:rsidRPr="005C012F">
        <w:rPr>
          <w:rFonts w:cs="B Mitra" w:hint="cs"/>
          <w:sz w:val="28"/>
          <w:szCs w:val="28"/>
          <w:rtl/>
          <w:lang w:bidi="fa-IR"/>
        </w:rPr>
        <w:t xml:space="preserve">انجام كليه اطلاع رساني ها از قبيل ابلاغ بخشنامه ها و بيانيه هاي مختلف بر روي </w:t>
      </w:r>
      <w:r>
        <w:rPr>
          <w:rFonts w:cs="B Mitra" w:hint="cs"/>
          <w:sz w:val="28"/>
          <w:szCs w:val="28"/>
          <w:rtl/>
          <w:lang w:bidi="fa-IR"/>
        </w:rPr>
        <w:t>آن</w:t>
      </w:r>
    </w:p>
    <w:p w:rsidR="0085643D" w:rsidRPr="00AB01BB" w:rsidRDefault="0085643D" w:rsidP="00AB01BB">
      <w:pPr>
        <w:bidi/>
        <w:ind w:left="4"/>
        <w:jc w:val="both"/>
        <w:rPr>
          <w:rFonts w:cs="B Mitra"/>
          <w:sz w:val="28"/>
          <w:szCs w:val="28"/>
          <w:lang w:bidi="fa-IR"/>
        </w:rPr>
      </w:pPr>
    </w:p>
    <w:p w:rsidR="00C80F96" w:rsidRDefault="00C80F96" w:rsidP="00991206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sectPr w:rsidR="00C80F96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B6D47"/>
    <w:multiLevelType w:val="hybridMultilevel"/>
    <w:tmpl w:val="C4706EF4"/>
    <w:lvl w:ilvl="0" w:tplc="E15AF05E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A671B"/>
    <w:rsid w:val="000A707F"/>
    <w:rsid w:val="000B0D04"/>
    <w:rsid w:val="00137EE1"/>
    <w:rsid w:val="00163AE0"/>
    <w:rsid w:val="001F1842"/>
    <w:rsid w:val="002242CD"/>
    <w:rsid w:val="002260C1"/>
    <w:rsid w:val="0022712D"/>
    <w:rsid w:val="00303C03"/>
    <w:rsid w:val="003F5F50"/>
    <w:rsid w:val="00403368"/>
    <w:rsid w:val="00440240"/>
    <w:rsid w:val="004A205D"/>
    <w:rsid w:val="004D1DED"/>
    <w:rsid w:val="004E689B"/>
    <w:rsid w:val="005333ED"/>
    <w:rsid w:val="005911F0"/>
    <w:rsid w:val="005C012F"/>
    <w:rsid w:val="005F4E63"/>
    <w:rsid w:val="006122F8"/>
    <w:rsid w:val="00636B11"/>
    <w:rsid w:val="006875BB"/>
    <w:rsid w:val="006960DB"/>
    <w:rsid w:val="006B4FFC"/>
    <w:rsid w:val="0073490D"/>
    <w:rsid w:val="00743610"/>
    <w:rsid w:val="00745EFD"/>
    <w:rsid w:val="007F6959"/>
    <w:rsid w:val="008455D1"/>
    <w:rsid w:val="0085643D"/>
    <w:rsid w:val="008F3BA2"/>
    <w:rsid w:val="00901597"/>
    <w:rsid w:val="009446FF"/>
    <w:rsid w:val="0096415C"/>
    <w:rsid w:val="00991206"/>
    <w:rsid w:val="009E17C1"/>
    <w:rsid w:val="009F70E2"/>
    <w:rsid w:val="00A94DA1"/>
    <w:rsid w:val="00AB01BB"/>
    <w:rsid w:val="00AB2D9D"/>
    <w:rsid w:val="00B076A6"/>
    <w:rsid w:val="00BC17D3"/>
    <w:rsid w:val="00BE38F1"/>
    <w:rsid w:val="00C4394D"/>
    <w:rsid w:val="00C63DEA"/>
    <w:rsid w:val="00C80F96"/>
    <w:rsid w:val="00CA3977"/>
    <w:rsid w:val="00D949C0"/>
    <w:rsid w:val="00DB2BDC"/>
    <w:rsid w:val="00DC4ACE"/>
    <w:rsid w:val="00DF78BB"/>
    <w:rsid w:val="00E17484"/>
    <w:rsid w:val="00E2360D"/>
    <w:rsid w:val="00E51CC9"/>
    <w:rsid w:val="00E72BE5"/>
    <w:rsid w:val="00EB3454"/>
    <w:rsid w:val="00EE6626"/>
    <w:rsid w:val="00F65744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15</cp:revision>
  <dcterms:created xsi:type="dcterms:W3CDTF">2012-03-26T16:58:00Z</dcterms:created>
  <dcterms:modified xsi:type="dcterms:W3CDTF">2012-05-13T17:34:00Z</dcterms:modified>
</cp:coreProperties>
</file>