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C77A40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65pt;margin-top:-22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C77A40" w:rsidRPr="004D5F1B" w:rsidRDefault="00C77A40" w:rsidP="00C77A40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0A6A15" w:rsidRDefault="000A6A15" w:rsidP="005A1448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</w:p>
    <w:p w:rsidR="004D1DED" w:rsidRPr="00FA18C1" w:rsidRDefault="004D1DED" w:rsidP="000A6A15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FA18C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FA18C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ي اجرايي در موضوع </w:t>
      </w:r>
      <w:r w:rsidR="005A1448" w:rsidRPr="00FA18C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هماهنگ‌سازی</w:t>
      </w:r>
      <w:r w:rsidR="00F6030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 نهادها</w:t>
      </w:r>
    </w:p>
    <w:p w:rsidR="000A6A15" w:rsidRDefault="000A6A15" w:rsidP="00C7122D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7122D" w:rsidRDefault="00C7122D" w:rsidP="00C77A40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</w:t>
      </w:r>
      <w:r w:rsidR="00C77A40">
        <w:rPr>
          <w:rFonts w:cs="B Mitra" w:hint="cs"/>
          <w:b/>
          <w:bCs/>
          <w:sz w:val="28"/>
          <w:szCs w:val="28"/>
          <w:rtl/>
          <w:lang w:bidi="fa-IR"/>
        </w:rPr>
        <w:t>1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Pr="00C7122D">
        <w:rPr>
          <w:rFonts w:cs="B Mitra" w:hint="cs"/>
          <w:b/>
          <w:bCs/>
          <w:sz w:val="28"/>
          <w:szCs w:val="28"/>
          <w:rtl/>
          <w:lang w:bidi="fa-IR"/>
        </w:rPr>
        <w:t xml:space="preserve">ساماندهي و اصلاح </w:t>
      </w:r>
      <w:r w:rsidR="00D22546" w:rsidRPr="00C7122D">
        <w:rPr>
          <w:rFonts w:cs="B Mitra" w:hint="cs"/>
          <w:b/>
          <w:bCs/>
          <w:sz w:val="28"/>
          <w:szCs w:val="28"/>
          <w:rtl/>
          <w:lang w:bidi="fa-IR"/>
        </w:rPr>
        <w:t xml:space="preserve">رويه ها </w:t>
      </w:r>
      <w:r w:rsidRPr="00C7122D">
        <w:rPr>
          <w:rFonts w:cs="B Mitra" w:hint="cs"/>
          <w:b/>
          <w:bCs/>
          <w:sz w:val="28"/>
          <w:szCs w:val="28"/>
          <w:rtl/>
          <w:lang w:bidi="fa-IR"/>
        </w:rPr>
        <w:t>و نظام هاي مديريت مساجد در تعامل با نهادها</w:t>
      </w:r>
    </w:p>
    <w:p w:rsidR="001926C0" w:rsidRDefault="0008478A" w:rsidP="00992EE6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 w:rsidRPr="0008478A">
        <w:rPr>
          <w:rFonts w:cs="B Mitra" w:hint="cs"/>
          <w:sz w:val="28"/>
          <w:szCs w:val="28"/>
          <w:rtl/>
          <w:lang w:bidi="fa-IR"/>
        </w:rPr>
        <w:t xml:space="preserve">تشویق به استقرار </w:t>
      </w:r>
      <w:r w:rsidR="00D22546">
        <w:rPr>
          <w:rFonts w:cs="B Mitra" w:hint="cs"/>
          <w:sz w:val="28"/>
          <w:szCs w:val="28"/>
          <w:rtl/>
          <w:lang w:bidi="fa-IR"/>
        </w:rPr>
        <w:t xml:space="preserve">تدریجی </w:t>
      </w:r>
      <w:r w:rsidR="00992EE6">
        <w:rPr>
          <w:rFonts w:cs="B Mitra" w:hint="cs"/>
          <w:sz w:val="28"/>
          <w:szCs w:val="28"/>
          <w:rtl/>
          <w:lang w:bidi="fa-IR"/>
        </w:rPr>
        <w:t>نظام های مناسب مدیریت واحد</w:t>
      </w:r>
      <w:r w:rsidRPr="0008478A">
        <w:rPr>
          <w:rFonts w:cs="B Mitra" w:hint="cs"/>
          <w:sz w:val="28"/>
          <w:szCs w:val="28"/>
          <w:rtl/>
          <w:lang w:bidi="fa-IR"/>
        </w:rPr>
        <w:t xml:space="preserve"> </w:t>
      </w:r>
      <w:r w:rsidR="000D0238">
        <w:rPr>
          <w:rFonts w:cs="B Mitra" w:hint="cs"/>
          <w:sz w:val="28"/>
          <w:szCs w:val="28"/>
          <w:rtl/>
          <w:lang w:bidi="fa-IR"/>
        </w:rPr>
        <w:t>در مساجد</w:t>
      </w:r>
    </w:p>
    <w:p w:rsidR="0008478A" w:rsidRDefault="00FA18C1" w:rsidP="0008478A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ایجاد همگرایی و </w:t>
      </w:r>
      <w:r w:rsidR="00992EE6">
        <w:rPr>
          <w:rFonts w:cs="B Mitra" w:hint="cs"/>
          <w:sz w:val="28"/>
          <w:szCs w:val="28"/>
          <w:rtl/>
          <w:lang w:bidi="fa-IR"/>
        </w:rPr>
        <w:t>تفاهم</w:t>
      </w:r>
      <w:r>
        <w:rPr>
          <w:rFonts w:cs="B Mitra" w:hint="cs"/>
          <w:sz w:val="28"/>
          <w:szCs w:val="28"/>
          <w:rtl/>
          <w:lang w:bidi="fa-IR"/>
        </w:rPr>
        <w:t xml:space="preserve"> در بین نهادهای ذیربط </w:t>
      </w:r>
      <w:r w:rsidR="00992EE6">
        <w:rPr>
          <w:rFonts w:cs="B Mitra" w:hint="cs"/>
          <w:sz w:val="28"/>
          <w:szCs w:val="28"/>
          <w:rtl/>
          <w:lang w:bidi="fa-IR"/>
        </w:rPr>
        <w:t>در عمل به نظام مدیریت</w:t>
      </w:r>
      <w:r>
        <w:rPr>
          <w:rFonts w:cs="B Mitra" w:hint="cs"/>
          <w:sz w:val="28"/>
          <w:szCs w:val="28"/>
          <w:rtl/>
          <w:lang w:bidi="fa-IR"/>
        </w:rPr>
        <w:t xml:space="preserve"> واحد در مسجد</w:t>
      </w:r>
    </w:p>
    <w:p w:rsidR="000A6A15" w:rsidRPr="0008478A" w:rsidRDefault="004D4155" w:rsidP="004D415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توجه ویژه و </w:t>
      </w:r>
      <w:r w:rsidR="000A6A15">
        <w:rPr>
          <w:rFonts w:cs="B Mitra" w:hint="cs"/>
          <w:sz w:val="28"/>
          <w:szCs w:val="28"/>
          <w:rtl/>
          <w:lang w:bidi="fa-IR"/>
        </w:rPr>
        <w:t xml:space="preserve">استفاده مناسب از جایگاه و اختیارات ائمه جماعت در </w:t>
      </w:r>
      <w:r>
        <w:rPr>
          <w:rFonts w:cs="B Mitra" w:hint="cs"/>
          <w:sz w:val="28"/>
          <w:szCs w:val="28"/>
          <w:rtl/>
          <w:lang w:bidi="fa-IR"/>
        </w:rPr>
        <w:t>پیاده سازی نظام مدیریت واحد در مسجد</w:t>
      </w:r>
    </w:p>
    <w:p w:rsidR="00C7122D" w:rsidRDefault="00C7122D" w:rsidP="00C77A40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</w:t>
      </w:r>
      <w:r w:rsidR="00C77A40">
        <w:rPr>
          <w:rFonts w:cs="B Mitra" w:hint="cs"/>
          <w:b/>
          <w:bCs/>
          <w:sz w:val="28"/>
          <w:szCs w:val="28"/>
          <w:rtl/>
          <w:lang w:bidi="fa-IR"/>
        </w:rPr>
        <w:t>2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Pr="00C7122D">
        <w:rPr>
          <w:rFonts w:cs="B Mitra" w:hint="cs"/>
          <w:b/>
          <w:bCs/>
          <w:sz w:val="28"/>
          <w:szCs w:val="28"/>
          <w:rtl/>
          <w:lang w:bidi="fa-IR"/>
        </w:rPr>
        <w:t xml:space="preserve">نظام مند و قاعده مند نمودن نحوه تعامل نهادهاي مختلف حاكميتي و حمايتي با يكديگر </w:t>
      </w:r>
    </w:p>
    <w:p w:rsidR="0008478A" w:rsidRDefault="00670C02" w:rsidP="00670C02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ساماندهي م</w:t>
      </w:r>
      <w:r w:rsidR="0008478A" w:rsidRPr="0008478A">
        <w:rPr>
          <w:rFonts w:cs="B Mitra" w:hint="cs"/>
          <w:sz w:val="28"/>
          <w:szCs w:val="28"/>
          <w:rtl/>
          <w:lang w:bidi="fa-IR"/>
        </w:rPr>
        <w:t xml:space="preserve">تمرکز </w:t>
      </w:r>
      <w:r>
        <w:rPr>
          <w:rFonts w:cs="B Mitra" w:hint="cs"/>
          <w:sz w:val="28"/>
          <w:szCs w:val="28"/>
          <w:rtl/>
          <w:lang w:bidi="fa-IR"/>
        </w:rPr>
        <w:t>در</w:t>
      </w:r>
      <w:r w:rsidR="0008478A" w:rsidRPr="0008478A">
        <w:rPr>
          <w:rFonts w:cs="B Mitra" w:hint="cs"/>
          <w:sz w:val="28"/>
          <w:szCs w:val="28"/>
          <w:rtl/>
          <w:lang w:bidi="fa-IR"/>
        </w:rPr>
        <w:t xml:space="preserve"> ارتباط و هماهنگی با </w:t>
      </w:r>
      <w:r>
        <w:rPr>
          <w:rFonts w:cs="B Mitra" w:hint="cs"/>
          <w:sz w:val="28"/>
          <w:szCs w:val="28"/>
          <w:rtl/>
          <w:lang w:bidi="fa-IR"/>
        </w:rPr>
        <w:t>نهادها</w:t>
      </w:r>
    </w:p>
    <w:p w:rsidR="00FA18C1" w:rsidRDefault="00FA18C1" w:rsidP="00FA18C1">
      <w:pPr>
        <w:pStyle w:val="ListParagraph"/>
        <w:numPr>
          <w:ilvl w:val="0"/>
          <w:numId w:val="6"/>
        </w:numPr>
        <w:bidi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استفاده شایسته از ظرفیت های انتصاب </w:t>
      </w:r>
      <w:r w:rsidR="00670C02">
        <w:rPr>
          <w:rFonts w:cs="B Mitra" w:hint="cs"/>
          <w:sz w:val="28"/>
          <w:szCs w:val="28"/>
          <w:rtl/>
          <w:lang w:bidi="fa-IR"/>
        </w:rPr>
        <w:t xml:space="preserve">مركز </w:t>
      </w:r>
      <w:r>
        <w:rPr>
          <w:rFonts w:cs="B Mitra" w:hint="cs"/>
          <w:sz w:val="28"/>
          <w:szCs w:val="28"/>
          <w:rtl/>
          <w:lang w:bidi="fa-IR"/>
        </w:rPr>
        <w:t>به رهبری</w:t>
      </w:r>
    </w:p>
    <w:p w:rsidR="00C77A40" w:rsidRPr="00C7122D" w:rsidRDefault="00C77A40" w:rsidP="00C77A4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حضور و مشارکت فعال در مجامع و نهادها</w:t>
      </w:r>
    </w:p>
    <w:p w:rsidR="000A6A15" w:rsidRPr="0008478A" w:rsidRDefault="000A6A15" w:rsidP="000A6A15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p w:rsidR="00C7122D" w:rsidRDefault="00C7122D" w:rsidP="00C77A40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</w:t>
      </w:r>
      <w:r w:rsidR="00C77A40">
        <w:rPr>
          <w:rFonts w:cs="B Mitra" w:hint="cs"/>
          <w:b/>
          <w:bCs/>
          <w:sz w:val="28"/>
          <w:szCs w:val="28"/>
          <w:rtl/>
          <w:lang w:bidi="fa-IR"/>
        </w:rPr>
        <w:t>3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Pr="00C7122D">
        <w:rPr>
          <w:rFonts w:cs="B Mitra" w:hint="cs"/>
          <w:b/>
          <w:bCs/>
          <w:sz w:val="28"/>
          <w:szCs w:val="28"/>
          <w:rtl/>
          <w:lang w:bidi="fa-IR"/>
        </w:rPr>
        <w:t>استفاده حداكثري از ظرفيت ها و قابليت هاي نهادهاي ذيربط و جهت دهي به آنها</w:t>
      </w:r>
    </w:p>
    <w:p w:rsidR="00FA18C1" w:rsidRDefault="00FA18C1" w:rsidP="00FA18C1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 w:rsidRPr="00FA18C1">
        <w:rPr>
          <w:rFonts w:cs="B Mitra" w:hint="cs"/>
          <w:sz w:val="28"/>
          <w:szCs w:val="28"/>
          <w:rtl/>
          <w:lang w:bidi="fa-IR"/>
        </w:rPr>
        <w:t>استفاده از ظرفیت ها و تسهیلات قانونی در زمینه امور فرهنگی و اجتماعی</w:t>
      </w:r>
      <w:r>
        <w:rPr>
          <w:rFonts w:cs="B Mitra" w:hint="cs"/>
          <w:sz w:val="28"/>
          <w:szCs w:val="28"/>
          <w:rtl/>
          <w:lang w:bidi="fa-IR"/>
        </w:rPr>
        <w:t xml:space="preserve"> بویژه ظرفیتهای موجود در بودجه‌های سنواتی </w:t>
      </w:r>
    </w:p>
    <w:p w:rsidR="00FA18C1" w:rsidRDefault="004D299C" w:rsidP="004D299C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استفاده از امكانات نهادها با جلب هماهنگي و همكاري </w:t>
      </w:r>
      <w:r w:rsidR="000A6A15">
        <w:rPr>
          <w:rFonts w:cs="B Mitra" w:hint="cs"/>
          <w:sz w:val="28"/>
          <w:szCs w:val="28"/>
          <w:rtl/>
          <w:lang w:bidi="fa-IR"/>
        </w:rPr>
        <w:t xml:space="preserve">مدیران ارشد </w:t>
      </w:r>
      <w:r>
        <w:rPr>
          <w:rFonts w:cs="B Mitra" w:hint="cs"/>
          <w:sz w:val="28"/>
          <w:szCs w:val="28"/>
          <w:rtl/>
          <w:lang w:bidi="fa-IR"/>
        </w:rPr>
        <w:t>آنها</w:t>
      </w:r>
    </w:p>
    <w:p w:rsidR="000A6A15" w:rsidRDefault="004D299C" w:rsidP="004D299C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بهره گيري از مناسبت هفته جهانی مساجد در جهت </w:t>
      </w:r>
      <w:r w:rsidR="000A6A15">
        <w:rPr>
          <w:rFonts w:cs="B Mitra" w:hint="cs"/>
          <w:sz w:val="28"/>
          <w:szCs w:val="28"/>
          <w:rtl/>
          <w:lang w:bidi="fa-IR"/>
        </w:rPr>
        <w:t xml:space="preserve">معرفی و تشویق دستگاه‌های پیشتاز در حمایت از مساجد </w:t>
      </w:r>
    </w:p>
    <w:p w:rsidR="00CA3977" w:rsidRPr="004D299C" w:rsidRDefault="004D299C" w:rsidP="00C7122D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4D299C">
        <w:rPr>
          <w:rFonts w:cs="B Mitra" w:hint="cs"/>
          <w:sz w:val="28"/>
          <w:szCs w:val="28"/>
          <w:rtl/>
          <w:lang w:bidi="fa-IR"/>
        </w:rPr>
        <w:t xml:space="preserve">استفاده بهينه و بهره ور از بودجه ها و امكانات نهادها و مركز در ارائه خدمات شايسته به مساجد </w:t>
      </w:r>
      <w:r>
        <w:rPr>
          <w:rFonts w:cs="B Mitra" w:hint="cs"/>
          <w:sz w:val="28"/>
          <w:szCs w:val="28"/>
          <w:rtl/>
          <w:lang w:bidi="fa-IR"/>
        </w:rPr>
        <w:t>تاكيد بر حمايت از امور فرهنگي</w:t>
      </w:r>
    </w:p>
    <w:p w:rsidR="004D299C" w:rsidRPr="004D299C" w:rsidRDefault="002045C9" w:rsidP="002045C9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تلاش موثر در جهت دهي به بهره گيري مناسب از اعتبارات و قابليت‌ها و ارتقاء عملكرد نهادهاي مربوطه همسو با ماموريت‌ها و ظرفيت‌هاي آنها و نيازمندي ها و اولويت هاي مساجد  </w:t>
      </w:r>
    </w:p>
    <w:sectPr w:rsidR="004D299C" w:rsidRPr="004D299C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564C7"/>
    <w:multiLevelType w:val="hybridMultilevel"/>
    <w:tmpl w:val="165ADEEE"/>
    <w:lvl w:ilvl="0" w:tplc="B234FF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26A19"/>
    <w:rsid w:val="00061D67"/>
    <w:rsid w:val="0008478A"/>
    <w:rsid w:val="000A671B"/>
    <w:rsid w:val="000A6A15"/>
    <w:rsid w:val="000D0238"/>
    <w:rsid w:val="000D7CC8"/>
    <w:rsid w:val="0015419B"/>
    <w:rsid w:val="001926C0"/>
    <w:rsid w:val="002045C9"/>
    <w:rsid w:val="00277636"/>
    <w:rsid w:val="00322FF0"/>
    <w:rsid w:val="003351D0"/>
    <w:rsid w:val="00403368"/>
    <w:rsid w:val="00440240"/>
    <w:rsid w:val="004D1DED"/>
    <w:rsid w:val="004D299C"/>
    <w:rsid w:val="004D4155"/>
    <w:rsid w:val="005911F0"/>
    <w:rsid w:val="005A1448"/>
    <w:rsid w:val="00670C02"/>
    <w:rsid w:val="0067762B"/>
    <w:rsid w:val="006B16BC"/>
    <w:rsid w:val="006E08F4"/>
    <w:rsid w:val="006E13AE"/>
    <w:rsid w:val="006E2B1D"/>
    <w:rsid w:val="00855FD1"/>
    <w:rsid w:val="00901597"/>
    <w:rsid w:val="0092254C"/>
    <w:rsid w:val="00991206"/>
    <w:rsid w:val="00992EE6"/>
    <w:rsid w:val="00AD51C1"/>
    <w:rsid w:val="00B076A6"/>
    <w:rsid w:val="00C4394D"/>
    <w:rsid w:val="00C7122D"/>
    <w:rsid w:val="00C74610"/>
    <w:rsid w:val="00C77A40"/>
    <w:rsid w:val="00CA3977"/>
    <w:rsid w:val="00CC4B90"/>
    <w:rsid w:val="00D22546"/>
    <w:rsid w:val="00D70C5A"/>
    <w:rsid w:val="00DC4ACE"/>
    <w:rsid w:val="00E223FA"/>
    <w:rsid w:val="00EE6626"/>
    <w:rsid w:val="00F60301"/>
    <w:rsid w:val="00F86B5F"/>
    <w:rsid w:val="00FA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19</cp:revision>
  <cp:lastPrinted>2012-04-16T16:50:00Z</cp:lastPrinted>
  <dcterms:created xsi:type="dcterms:W3CDTF">2012-03-04T09:58:00Z</dcterms:created>
  <dcterms:modified xsi:type="dcterms:W3CDTF">2012-05-11T18:29:00Z</dcterms:modified>
</cp:coreProperties>
</file>